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45" w:rsidRDefault="00414ED9">
      <w:bookmarkStart w:id="0" w:name="_GoBack"/>
      <w:bookmarkEnd w:id="0"/>
      <w:r>
        <w:t>Matematika</w:t>
      </w:r>
    </w:p>
    <w:p w:rsidR="00414ED9" w:rsidRDefault="00414ED9">
      <w:r>
        <w:t>Příklady na přijímací zkoušky z internetu, televize a zakoupených učebnic.</w:t>
      </w:r>
    </w:p>
    <w:p w:rsidR="00414ED9" w:rsidRDefault="00A023F0" w:rsidP="00414ED9">
      <w:pPr>
        <w:pStyle w:val="Odstavecseseznamem"/>
        <w:numPr>
          <w:ilvl w:val="0"/>
          <w:numId w:val="1"/>
        </w:numPr>
      </w:pPr>
      <w:r>
        <w:t>Čtverec o obsahu 144 cm čtverečných má stejný obvod jako rovnostranný trojúhelník. Jaká je délka strany tohoto trojúhelníka. Poslat pouze výsledek</w:t>
      </w:r>
    </w:p>
    <w:p w:rsidR="00414ED9" w:rsidRDefault="00A023F0" w:rsidP="00414ED9">
      <w:pPr>
        <w:pStyle w:val="Odstavecseseznamem"/>
        <w:numPr>
          <w:ilvl w:val="0"/>
          <w:numId w:val="1"/>
        </w:numPr>
      </w:pPr>
      <w:r>
        <w:t>V pravoúhlém trojúhelníku ABC měří odvěsny a=6cm, b=8cm. Vypočítej obvod a obsah trojúhelníku.</w:t>
      </w:r>
      <w:r w:rsidR="00414ED9">
        <w:t xml:space="preserve">    Poslat pouze výsledek.</w:t>
      </w:r>
    </w:p>
    <w:p w:rsidR="00057FF8" w:rsidRDefault="00057FF8" w:rsidP="00057FF8">
      <w:pPr>
        <w:pStyle w:val="Odstavecseseznamem"/>
      </w:pPr>
    </w:p>
    <w:p w:rsidR="00057FF8" w:rsidRDefault="00057FF8" w:rsidP="00057FF8">
      <w:pPr>
        <w:pStyle w:val="Odstavecseseznamem"/>
      </w:pPr>
      <w:r>
        <w:t>Naučte se všechny vzorečky. Výsledky mi posílejte pouze na moji adresu, ne přes třídu 9.A</w:t>
      </w:r>
    </w:p>
    <w:p w:rsidR="00414ED9" w:rsidRDefault="00414ED9" w:rsidP="00414ED9">
      <w:pPr>
        <w:pStyle w:val="Odstavecseseznamem"/>
      </w:pPr>
    </w:p>
    <w:p w:rsidR="00414ED9" w:rsidRDefault="00057FF8" w:rsidP="00414ED9">
      <w:pPr>
        <w:pStyle w:val="Odstavecseseznamem"/>
      </w:pPr>
      <w:r>
        <w:t>Ostatní: sbírka str. 70/19 a), e)</w:t>
      </w:r>
      <w:r w:rsidR="00414ED9">
        <w:t xml:space="preserve"> do sešitu</w:t>
      </w:r>
    </w:p>
    <w:p w:rsidR="006D7E5A" w:rsidRDefault="006D7E5A" w:rsidP="00414ED9">
      <w:pPr>
        <w:pStyle w:val="Odstavecseseznamem"/>
      </w:pPr>
    </w:p>
    <w:p w:rsidR="006D7E5A" w:rsidRDefault="006D7E5A" w:rsidP="00414ED9">
      <w:pPr>
        <w:pStyle w:val="Odstavecseseznamem"/>
      </w:pPr>
    </w:p>
    <w:p w:rsidR="006D7E5A" w:rsidRDefault="006D7E5A" w:rsidP="00414ED9">
      <w:pPr>
        <w:pStyle w:val="Odstavecseseznamem"/>
      </w:pPr>
    </w:p>
    <w:p w:rsidR="006D7E5A" w:rsidRDefault="006D7E5A" w:rsidP="00414ED9">
      <w:pPr>
        <w:pStyle w:val="Odstavecseseznamem"/>
      </w:pPr>
      <w:r>
        <w:t>Přírodopis</w:t>
      </w:r>
      <w:r w:rsidR="0002449F">
        <w:t xml:space="preserve"> – zápis do sešitu</w:t>
      </w:r>
      <w:r w:rsidR="000877D3">
        <w:t xml:space="preserve"> a naučit</w:t>
      </w:r>
    </w:p>
    <w:p w:rsidR="006D7E5A" w:rsidRDefault="006D7E5A" w:rsidP="0002449F">
      <w:pPr>
        <w:pStyle w:val="Odstavecseseznamem"/>
      </w:pPr>
    </w:p>
    <w:p w:rsidR="0002449F" w:rsidRDefault="0002449F" w:rsidP="0002449F">
      <w:pPr>
        <w:pStyle w:val="Odstavecseseznamem"/>
        <w:rPr>
          <w:color w:val="FF0000"/>
          <w:sz w:val="44"/>
          <w:szCs w:val="44"/>
        </w:rPr>
      </w:pPr>
      <w:r w:rsidRPr="0002449F">
        <w:rPr>
          <w:color w:val="FF0000"/>
          <w:sz w:val="44"/>
          <w:szCs w:val="44"/>
        </w:rPr>
        <w:t>Půdy</w:t>
      </w:r>
    </w:p>
    <w:p w:rsidR="0002449F" w:rsidRDefault="0002449F" w:rsidP="0002449F">
      <w:pPr>
        <w:pStyle w:val="Odstavecseseznamem"/>
        <w:rPr>
          <w:sz w:val="24"/>
          <w:szCs w:val="24"/>
        </w:rPr>
      </w:pPr>
      <w:r w:rsidRPr="0002449F">
        <w:rPr>
          <w:sz w:val="24"/>
          <w:szCs w:val="24"/>
        </w:rPr>
        <w:t>Půda – je směs nezpevněných částic</w:t>
      </w:r>
      <w:r>
        <w:rPr>
          <w:sz w:val="24"/>
          <w:szCs w:val="24"/>
        </w:rPr>
        <w:t xml:space="preserve"> (nerostů, hornin, vody, vzduchu, odumřelých těl).</w:t>
      </w:r>
    </w:p>
    <w:p w:rsidR="0002449F" w:rsidRDefault="000877D3" w:rsidP="0002449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Půdy vznikly zvětráváním </w:t>
      </w:r>
      <w:r w:rsidRPr="000877D3">
        <w:rPr>
          <w:color w:val="FF0000"/>
          <w:sz w:val="24"/>
          <w:szCs w:val="24"/>
        </w:rPr>
        <w:t>matečné horniny</w:t>
      </w:r>
      <w:r>
        <w:rPr>
          <w:sz w:val="24"/>
          <w:szCs w:val="24"/>
        </w:rPr>
        <w:t>.</w:t>
      </w:r>
    </w:p>
    <w:p w:rsidR="0002449F" w:rsidRDefault="00941B3A" w:rsidP="0002449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Půdy rozdělujeme podle jejich vlastností:</w:t>
      </w:r>
    </w:p>
    <w:p w:rsidR="00941B3A" w:rsidRDefault="00941B3A" w:rsidP="00941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Podle zrnitosti je dělíme na: a</w:t>
      </w:r>
      <w:r w:rsidRPr="00941B3A">
        <w:rPr>
          <w:color w:val="00B050"/>
          <w:sz w:val="24"/>
          <w:szCs w:val="24"/>
        </w:rPr>
        <w:t xml:space="preserve">) písčité </w:t>
      </w:r>
      <w:r>
        <w:rPr>
          <w:sz w:val="24"/>
          <w:szCs w:val="24"/>
        </w:rPr>
        <w:t>– propuštěná voda rychle vysychá</w:t>
      </w:r>
    </w:p>
    <w:p w:rsidR="00941B3A" w:rsidRDefault="00941B3A" w:rsidP="00941B3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b</w:t>
      </w:r>
      <w:r w:rsidRPr="00941B3A">
        <w:rPr>
          <w:color w:val="00B050"/>
          <w:sz w:val="24"/>
          <w:szCs w:val="24"/>
        </w:rPr>
        <w:t xml:space="preserve">) hlinité </w:t>
      </w:r>
      <w:r>
        <w:rPr>
          <w:sz w:val="24"/>
          <w:szCs w:val="24"/>
        </w:rPr>
        <w:t>-  propuštěnou vodu zadržuje, je nejlepší</w:t>
      </w:r>
    </w:p>
    <w:p w:rsidR="00941B3A" w:rsidRDefault="00941B3A" w:rsidP="00941B3A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c) </w:t>
      </w:r>
      <w:r w:rsidRPr="00941B3A">
        <w:rPr>
          <w:color w:val="00B050"/>
          <w:sz w:val="24"/>
          <w:szCs w:val="24"/>
        </w:rPr>
        <w:t>jílovité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41B3A">
        <w:rPr>
          <w:sz w:val="24"/>
          <w:szCs w:val="24"/>
        </w:rPr>
        <w:t xml:space="preserve"> </w:t>
      </w:r>
      <w:r>
        <w:rPr>
          <w:sz w:val="24"/>
          <w:szCs w:val="24"/>
        </w:rPr>
        <w:t>nepropouští vodu, nedá se na ni pěstovat</w:t>
      </w:r>
    </w:p>
    <w:p w:rsidR="00941B3A" w:rsidRDefault="00941B3A" w:rsidP="00941B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2. Podle pH: a) kyselé – rostou na nich jehličnaté lesy a mechy</w:t>
      </w:r>
    </w:p>
    <w:p w:rsidR="00941B3A" w:rsidRDefault="00941B3A" w:rsidP="00941B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b) zásadité – ostatní rostliny</w:t>
      </w:r>
    </w:p>
    <w:p w:rsidR="00941B3A" w:rsidRDefault="00941B3A" w:rsidP="00941B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3. Podle barvy: a) hnědozemě – Šumava, brambory, obilí</w:t>
      </w:r>
    </w:p>
    <w:p w:rsidR="00941B3A" w:rsidRDefault="00941B3A" w:rsidP="00941B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b) černozemě – Polabí, Podyjí, ovoce, zelenina, vinná réva, cukrovka</w:t>
      </w:r>
      <w:r w:rsidR="005F06C0">
        <w:rPr>
          <w:sz w:val="24"/>
          <w:szCs w:val="24"/>
        </w:rPr>
        <w:t>,    je nejúrodnější</w:t>
      </w:r>
    </w:p>
    <w:p w:rsidR="005F06C0" w:rsidRDefault="005F06C0" w:rsidP="00941B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c) podzoly –  půda šedá nebo rezatá, kyselá, neúrodná</w:t>
      </w:r>
    </w:p>
    <w:p w:rsidR="001C40C9" w:rsidRDefault="001C40C9" w:rsidP="00941B3A">
      <w:pPr>
        <w:rPr>
          <w:sz w:val="24"/>
          <w:szCs w:val="24"/>
        </w:rPr>
      </w:pPr>
    </w:p>
    <w:p w:rsidR="001C40C9" w:rsidRDefault="001C40C9" w:rsidP="00941B3A">
      <w:pPr>
        <w:rPr>
          <w:color w:val="7030A0"/>
          <w:sz w:val="24"/>
          <w:szCs w:val="24"/>
        </w:rPr>
      </w:pPr>
      <w:r w:rsidRPr="001C40C9">
        <w:rPr>
          <w:color w:val="7030A0"/>
          <w:sz w:val="24"/>
          <w:szCs w:val="24"/>
        </w:rPr>
        <w:t>Ochrana půd</w:t>
      </w:r>
    </w:p>
    <w:p w:rsidR="001C40C9" w:rsidRDefault="001C40C9" w:rsidP="00941B3A">
      <w:pPr>
        <w:rPr>
          <w:sz w:val="24"/>
          <w:szCs w:val="24"/>
        </w:rPr>
      </w:pPr>
      <w:r w:rsidRPr="001C40C9">
        <w:rPr>
          <w:sz w:val="24"/>
          <w:szCs w:val="24"/>
        </w:rPr>
        <w:t xml:space="preserve">Před </w:t>
      </w:r>
      <w:r>
        <w:rPr>
          <w:sz w:val="24"/>
          <w:szCs w:val="24"/>
        </w:rPr>
        <w:t xml:space="preserve"> větrnou a vodní erozí – určitý sklon svahu, vysazování keřů kolem půdy</w:t>
      </w:r>
    </w:p>
    <w:p w:rsidR="00095C3E" w:rsidRDefault="00095C3E" w:rsidP="00941B3A">
      <w:pPr>
        <w:rPr>
          <w:sz w:val="24"/>
          <w:szCs w:val="24"/>
        </w:rPr>
      </w:pPr>
    </w:p>
    <w:p w:rsidR="00095C3E" w:rsidRPr="001C40C9" w:rsidRDefault="00095C3E" w:rsidP="00941B3A">
      <w:pPr>
        <w:rPr>
          <w:sz w:val="24"/>
          <w:szCs w:val="24"/>
        </w:rPr>
      </w:pPr>
      <w:r>
        <w:rPr>
          <w:sz w:val="24"/>
          <w:szCs w:val="24"/>
        </w:rPr>
        <w:t>Učivo na straně 80 - 82</w:t>
      </w:r>
    </w:p>
    <w:sectPr w:rsidR="00095C3E" w:rsidRPr="001C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06C"/>
    <w:multiLevelType w:val="hybridMultilevel"/>
    <w:tmpl w:val="91388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30A6"/>
    <w:multiLevelType w:val="hybridMultilevel"/>
    <w:tmpl w:val="449C82BC"/>
    <w:lvl w:ilvl="0" w:tplc="9B76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2449F"/>
    <w:rsid w:val="00057FF8"/>
    <w:rsid w:val="0006089E"/>
    <w:rsid w:val="000877D3"/>
    <w:rsid w:val="00095C3E"/>
    <w:rsid w:val="00097945"/>
    <w:rsid w:val="000A3C2B"/>
    <w:rsid w:val="000D73B2"/>
    <w:rsid w:val="00120117"/>
    <w:rsid w:val="00123EB9"/>
    <w:rsid w:val="001C31CF"/>
    <w:rsid w:val="001C40C9"/>
    <w:rsid w:val="00241E0F"/>
    <w:rsid w:val="0026528A"/>
    <w:rsid w:val="002E3DF5"/>
    <w:rsid w:val="00304D86"/>
    <w:rsid w:val="003179E6"/>
    <w:rsid w:val="003664EC"/>
    <w:rsid w:val="003F066B"/>
    <w:rsid w:val="00414ED9"/>
    <w:rsid w:val="00505256"/>
    <w:rsid w:val="00507EBB"/>
    <w:rsid w:val="00514A89"/>
    <w:rsid w:val="00541CEB"/>
    <w:rsid w:val="00541F0A"/>
    <w:rsid w:val="00583BDE"/>
    <w:rsid w:val="005A52EA"/>
    <w:rsid w:val="005F06C0"/>
    <w:rsid w:val="006628FC"/>
    <w:rsid w:val="006661FF"/>
    <w:rsid w:val="006C6F8F"/>
    <w:rsid w:val="006D7E5A"/>
    <w:rsid w:val="006E2192"/>
    <w:rsid w:val="00707A36"/>
    <w:rsid w:val="00780A3A"/>
    <w:rsid w:val="00791EAB"/>
    <w:rsid w:val="00795737"/>
    <w:rsid w:val="007D4244"/>
    <w:rsid w:val="00872AE2"/>
    <w:rsid w:val="00925971"/>
    <w:rsid w:val="00937E3B"/>
    <w:rsid w:val="00941B3A"/>
    <w:rsid w:val="009C36CF"/>
    <w:rsid w:val="00A023F0"/>
    <w:rsid w:val="00A769E0"/>
    <w:rsid w:val="00A9540D"/>
    <w:rsid w:val="00A96B84"/>
    <w:rsid w:val="00B5424F"/>
    <w:rsid w:val="00BE6105"/>
    <w:rsid w:val="00C035D0"/>
    <w:rsid w:val="00CB29BC"/>
    <w:rsid w:val="00CB544F"/>
    <w:rsid w:val="00CB7560"/>
    <w:rsid w:val="00D1195E"/>
    <w:rsid w:val="00ED2B99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2020-03-26T14:54:00Z</dcterms:created>
  <dcterms:modified xsi:type="dcterms:W3CDTF">2020-03-26T14:54:00Z</dcterms:modified>
</cp:coreProperties>
</file>