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469" w:rsidRDefault="009839D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Fyzika 8. A – 10. část</w:t>
      </w:r>
    </w:p>
    <w:p w:rsidR="009839DB" w:rsidRDefault="009839DB">
      <w:pPr>
        <w:rPr>
          <w:sz w:val="24"/>
          <w:szCs w:val="24"/>
        </w:rPr>
      </w:pPr>
      <w:r>
        <w:rPr>
          <w:sz w:val="24"/>
          <w:szCs w:val="24"/>
        </w:rPr>
        <w:t>Přečti si učebnici na straně 148 – 150, zapiš si poznámky a látku se nauč.</w:t>
      </w:r>
    </w:p>
    <w:p w:rsidR="009839DB" w:rsidRDefault="009839D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Poznámky:</w:t>
      </w:r>
    </w:p>
    <w:p w:rsidR="009839DB" w:rsidRDefault="009839DB">
      <w:pPr>
        <w:rPr>
          <w:b/>
          <w:sz w:val="24"/>
          <w:szCs w:val="24"/>
        </w:rPr>
      </w:pPr>
      <w:r>
        <w:rPr>
          <w:b/>
          <w:sz w:val="24"/>
          <w:szCs w:val="24"/>
        </w:rPr>
        <w:t>Jaderná elektrárna</w:t>
      </w:r>
    </w:p>
    <w:p w:rsidR="009839DB" w:rsidRDefault="009839DB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Pr="009839DB">
        <w:rPr>
          <w:sz w:val="24"/>
          <w:szCs w:val="24"/>
        </w:rPr>
        <w:t>aderná elektrárna je elektrárna tepelná</w:t>
      </w:r>
      <w:r>
        <w:rPr>
          <w:sz w:val="24"/>
          <w:szCs w:val="24"/>
        </w:rPr>
        <w:t xml:space="preserve"> – horká pára roztáčí turbíny, přeměňuje teplo na energii pohybovou.</w:t>
      </w:r>
    </w:p>
    <w:p w:rsidR="009839DB" w:rsidRDefault="009839DB">
      <w:pPr>
        <w:rPr>
          <w:sz w:val="24"/>
          <w:szCs w:val="24"/>
        </w:rPr>
      </w:pPr>
      <w:r>
        <w:rPr>
          <w:sz w:val="24"/>
          <w:szCs w:val="24"/>
        </w:rPr>
        <w:t>Na společné ose s turbínou je generátor přeměňující mechanickou energii na energii elektrickou.</w:t>
      </w:r>
    </w:p>
    <w:p w:rsidR="009839DB" w:rsidRDefault="009839DB">
      <w:pPr>
        <w:rPr>
          <w:sz w:val="24"/>
          <w:szCs w:val="24"/>
        </w:rPr>
      </w:pPr>
      <w:r>
        <w:rPr>
          <w:sz w:val="24"/>
          <w:szCs w:val="24"/>
        </w:rPr>
        <w:t>Činnost tepelné elektrárny znázorňuje následující schéma:</w:t>
      </w:r>
    </w:p>
    <w:p w:rsidR="009839DB" w:rsidRDefault="009839DB">
      <w:pPr>
        <w:rPr>
          <w:sz w:val="24"/>
          <w:szCs w:val="24"/>
        </w:rPr>
      </w:pPr>
      <w:r>
        <w:rPr>
          <w:sz w:val="24"/>
          <w:szCs w:val="24"/>
        </w:rPr>
        <w:t>teplo   -</w:t>
      </w:r>
      <w:r>
        <w:rPr>
          <w:rFonts w:cstheme="minorHAnsi"/>
          <w:sz w:val="24"/>
          <w:szCs w:val="24"/>
        </w:rPr>
        <w:t>&gt;</w:t>
      </w:r>
      <w:r>
        <w:rPr>
          <w:sz w:val="24"/>
          <w:szCs w:val="24"/>
        </w:rPr>
        <w:t xml:space="preserve">   pohybová energie   </w:t>
      </w:r>
      <w:r w:rsidR="005C7A45">
        <w:rPr>
          <w:sz w:val="24"/>
          <w:szCs w:val="24"/>
        </w:rPr>
        <w:t>-</w:t>
      </w:r>
      <w:r w:rsidR="005C7A45">
        <w:rPr>
          <w:rFonts w:cstheme="minorHAnsi"/>
          <w:sz w:val="24"/>
          <w:szCs w:val="24"/>
        </w:rPr>
        <w:t>&gt;</w:t>
      </w:r>
      <w:r w:rsidR="005C7A45">
        <w:rPr>
          <w:sz w:val="24"/>
          <w:szCs w:val="24"/>
        </w:rPr>
        <w:t xml:space="preserve">   elektrická energie</w:t>
      </w:r>
    </w:p>
    <w:p w:rsidR="005C7A45" w:rsidRDefault="005C7A45">
      <w:pPr>
        <w:rPr>
          <w:sz w:val="24"/>
          <w:szCs w:val="24"/>
        </w:rPr>
      </w:pPr>
      <w:r>
        <w:rPr>
          <w:sz w:val="24"/>
          <w:szCs w:val="24"/>
        </w:rPr>
        <w:t>Ke vzniku páry se užívá jaderná štěpná reakce (oskenuj nebo ofoť obrázek 94 na straně 149 a vlep ho do sešitu).</w:t>
      </w:r>
    </w:p>
    <w:p w:rsidR="005C7A45" w:rsidRDefault="005C7A45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jaderný reaktor – probíhá řízená štěpná reakce (palivo je izotop uranu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92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235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sPre>
      </m:oMath>
      <w:r>
        <w:rPr>
          <w:rFonts w:eastAsiaTheme="minorEastAsia"/>
          <w:sz w:val="24"/>
          <w:szCs w:val="24"/>
        </w:rPr>
        <w:t>)</w:t>
      </w:r>
    </w:p>
    <w:p w:rsidR="005C7A45" w:rsidRDefault="005C7A4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Reaktor a celý primární okruh je uzavřen do ochranné obálky – znemožňuje proniknutí radioaktivního záření mimo určený prostor.</w:t>
      </w:r>
    </w:p>
    <w:p w:rsidR="005C7A45" w:rsidRDefault="005C7A4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Řetězová reakce je řízená, přebytečné neutrony jsou pohlcovány vhodnou látkou. Uvnitř reaktoru jsou zařízení, která zastaví štěpnou reakci</w:t>
      </w:r>
      <w:r w:rsidR="000E35E1">
        <w:rPr>
          <w:rFonts w:eastAsiaTheme="minorEastAsia"/>
          <w:sz w:val="24"/>
          <w:szCs w:val="24"/>
        </w:rPr>
        <w:t xml:space="preserve"> v případě, že dojde k odchylce.</w:t>
      </w:r>
    </w:p>
    <w:p w:rsidR="000E35E1" w:rsidRDefault="000E35E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Pevné radioaktivní odpady jsou převáženy ve speciálních nádobách do úložiště.</w:t>
      </w:r>
    </w:p>
    <w:p w:rsidR="000E35E1" w:rsidRDefault="000E35E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Ústně udělej úlohy v učebnici na straně 150/1, 2, 3.</w:t>
      </w:r>
    </w:p>
    <w:p w:rsidR="000E35E1" w:rsidRDefault="000E35E1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Na úplný závěr si přečti pro zajímavost látku Využití jaderné energie – nemusíš psát žádné poznámky.</w:t>
      </w:r>
    </w:p>
    <w:p w:rsidR="009839DB" w:rsidRPr="009839DB" w:rsidRDefault="009839DB">
      <w:pPr>
        <w:rPr>
          <w:sz w:val="24"/>
          <w:szCs w:val="24"/>
        </w:rPr>
      </w:pPr>
    </w:p>
    <w:sectPr w:rsidR="009839DB" w:rsidRPr="009839DB" w:rsidSect="00482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DB"/>
    <w:rsid w:val="000E35E1"/>
    <w:rsid w:val="00482469"/>
    <w:rsid w:val="005362F7"/>
    <w:rsid w:val="005C7A45"/>
    <w:rsid w:val="0098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A7B5F-EA38-4CCA-9369-6C7A9B16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24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C7A4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 Rückerová</cp:lastModifiedBy>
  <cp:revision>2</cp:revision>
  <dcterms:created xsi:type="dcterms:W3CDTF">2020-05-27T21:43:00Z</dcterms:created>
  <dcterms:modified xsi:type="dcterms:W3CDTF">2020-05-27T21:43:00Z</dcterms:modified>
</cp:coreProperties>
</file>