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DB" w:rsidRDefault="00A4056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Matematika 8. B – 10. část</w:t>
      </w:r>
    </w:p>
    <w:p w:rsidR="00A40569" w:rsidRDefault="00A40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Konstrukce čtyřúhelníka</w:t>
      </w:r>
    </w:p>
    <w:p w:rsidR="00A40569" w:rsidRDefault="00A40569">
      <w:pPr>
        <w:rPr>
          <w:sz w:val="24"/>
          <w:szCs w:val="24"/>
        </w:rPr>
      </w:pPr>
      <w:r>
        <w:rPr>
          <w:sz w:val="24"/>
          <w:szCs w:val="24"/>
        </w:rPr>
        <w:t>Na straně 69 v rámečku si zopakuj definici lichoběžníka a základní pojmy. Ústně si zopakuj vlastnosti lichoběžníka v úloze 69/7.</w:t>
      </w:r>
    </w:p>
    <w:p w:rsidR="002866AC" w:rsidRDefault="00A40569">
      <w:pPr>
        <w:rPr>
          <w:sz w:val="24"/>
          <w:szCs w:val="24"/>
        </w:rPr>
      </w:pPr>
      <w:r>
        <w:rPr>
          <w:sz w:val="24"/>
          <w:szCs w:val="24"/>
        </w:rPr>
        <w:t xml:space="preserve">Písemně do školního sešitu si zopakuj konstrukci lichoběžníku ze 7. </w:t>
      </w:r>
      <w:r w:rsidR="002866AC">
        <w:rPr>
          <w:sz w:val="24"/>
          <w:szCs w:val="24"/>
        </w:rPr>
        <w:t>r</w:t>
      </w:r>
      <w:r>
        <w:rPr>
          <w:sz w:val="24"/>
          <w:szCs w:val="24"/>
        </w:rPr>
        <w:t>očníku</w:t>
      </w:r>
      <w:r w:rsidR="002866AC">
        <w:rPr>
          <w:sz w:val="24"/>
          <w:szCs w:val="24"/>
        </w:rPr>
        <w:t xml:space="preserve"> v úlohách 69/8b,c.</w:t>
      </w:r>
    </w:p>
    <w:p w:rsidR="002866AC" w:rsidRDefault="002866AC">
      <w:pPr>
        <w:rPr>
          <w:sz w:val="24"/>
          <w:szCs w:val="24"/>
        </w:rPr>
      </w:pPr>
      <w:r>
        <w:rPr>
          <w:sz w:val="24"/>
          <w:szCs w:val="24"/>
        </w:rPr>
        <w:t>Jako vzorovou úlohu do sešitu vypracuj 69/E – konstrukce lichoběžníka pomocí výšky (podle náčrtku zapiš zápis konstrukce a pak sestroj, zapiš počet řešení ve zvolené polorovině).</w:t>
      </w:r>
    </w:p>
    <w:p w:rsidR="002866AC" w:rsidRDefault="002866AC">
      <w:pPr>
        <w:rPr>
          <w:sz w:val="24"/>
          <w:szCs w:val="24"/>
        </w:rPr>
      </w:pPr>
      <w:r>
        <w:rPr>
          <w:sz w:val="24"/>
          <w:szCs w:val="24"/>
        </w:rPr>
        <w:t>Tyto konstrukce si vyzkoušej v úlohách 70/9b   70/10c   70/11Bb.</w:t>
      </w:r>
    </w:p>
    <w:p w:rsidR="002866AC" w:rsidRDefault="002866AC">
      <w:pPr>
        <w:rPr>
          <w:sz w:val="24"/>
          <w:szCs w:val="24"/>
        </w:rPr>
      </w:pPr>
      <w:r>
        <w:rPr>
          <w:sz w:val="24"/>
          <w:szCs w:val="24"/>
        </w:rPr>
        <w:t>Narýsuj do sešitu konvexní a nekonvexní čtyřúhelník</w:t>
      </w:r>
      <w:r w:rsidR="00040B98">
        <w:rPr>
          <w:sz w:val="24"/>
          <w:szCs w:val="24"/>
        </w:rPr>
        <w:t xml:space="preserve"> a zapiš definici v rámečku na straně 71.</w:t>
      </w:r>
    </w:p>
    <w:p w:rsidR="00040B98" w:rsidRDefault="00040B98">
      <w:pPr>
        <w:rPr>
          <w:sz w:val="24"/>
          <w:szCs w:val="24"/>
        </w:rPr>
      </w:pPr>
      <w:r>
        <w:rPr>
          <w:sz w:val="24"/>
          <w:szCs w:val="24"/>
        </w:rPr>
        <w:t>Na závěr vypracuj do školního sešitu úlohy 71/12   71/13a.</w:t>
      </w:r>
    </w:p>
    <w:p w:rsidR="00040B98" w:rsidRDefault="00040B98" w:rsidP="00040B98">
      <w:pPr>
        <w:pStyle w:val="Normlnweb"/>
        <w:spacing w:after="0"/>
      </w:pPr>
      <w:r>
        <w:t xml:space="preserve">Na nelinkovaný papír spočítej úlohu na str. 71/13c. Úlohu oskenuj nebo ofoť a pošli na adresu </w:t>
      </w:r>
      <w:hyperlink r:id="rId4" w:history="1">
        <w:r>
          <w:rPr>
            <w:rStyle w:val="Hypertextovodkaz"/>
          </w:rPr>
          <w:t>Martin.Prochazka@zstgmvimperk.cz</w:t>
        </w:r>
      </w:hyperlink>
      <w:r>
        <w:t xml:space="preserve"> do 4. 6. do 12.00.</w:t>
      </w:r>
    </w:p>
    <w:p w:rsidR="00040B98" w:rsidRDefault="00040B98" w:rsidP="00040B98">
      <w:pPr>
        <w:pStyle w:val="Normlnweb"/>
        <w:spacing w:after="0"/>
      </w:pPr>
    </w:p>
    <w:p w:rsidR="00040B98" w:rsidRDefault="00040B98" w:rsidP="00040B98">
      <w:pPr>
        <w:rPr>
          <w:sz w:val="24"/>
          <w:szCs w:val="24"/>
        </w:rPr>
      </w:pPr>
      <w:r>
        <w:rPr>
          <w:sz w:val="24"/>
          <w:szCs w:val="24"/>
        </w:rPr>
        <w:t>Pokud se Ti bude zdát, že je úloh málo, můžeš vypočítat i ostatní úlohy ze cvičení, která jsem vynechal nebo další úlohy ze sbírky.</w:t>
      </w:r>
    </w:p>
    <w:p w:rsidR="00040B98" w:rsidRDefault="00040B98">
      <w:pPr>
        <w:rPr>
          <w:sz w:val="24"/>
          <w:szCs w:val="24"/>
        </w:rPr>
      </w:pPr>
    </w:p>
    <w:p w:rsidR="00A40569" w:rsidRPr="00A40569" w:rsidRDefault="002866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A40569" w:rsidRPr="00A40569" w:rsidSect="0028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69"/>
    <w:rsid w:val="00040B98"/>
    <w:rsid w:val="00285DDB"/>
    <w:rsid w:val="002866AC"/>
    <w:rsid w:val="0095421D"/>
    <w:rsid w:val="00A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2430E-D18F-4834-A7A4-516C5375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D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0B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40B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rochazka@zstgmvi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2020-05-27T21:41:00Z</dcterms:created>
  <dcterms:modified xsi:type="dcterms:W3CDTF">2020-05-27T21:41:00Z</dcterms:modified>
</cp:coreProperties>
</file>