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2F0" w:rsidRPr="00937292" w:rsidRDefault="00D233D4">
      <w:pPr>
        <w:rPr>
          <w:sz w:val="28"/>
          <w:szCs w:val="28"/>
        </w:rPr>
      </w:pPr>
      <w:r w:rsidRPr="00937292">
        <w:rPr>
          <w:noProof/>
          <w:sz w:val="28"/>
          <w:szCs w:val="28"/>
        </w:rPr>
        <w:drawing>
          <wp:anchor distT="0" distB="0" distL="114300" distR="114300" simplePos="0" relativeHeight="251658240" behindDoc="0" locked="0" layoutInCell="1" allowOverlap="1">
            <wp:simplePos x="0" y="0"/>
            <wp:positionH relativeFrom="column">
              <wp:posOffset>1905</wp:posOffset>
            </wp:positionH>
            <wp:positionV relativeFrom="paragraph">
              <wp:posOffset>1905</wp:posOffset>
            </wp:positionV>
            <wp:extent cx="625680" cy="797465"/>
            <wp:effectExtent l="0" t="0" r="3175" b="317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5680" cy="797465"/>
                    </a:xfrm>
                    <a:prstGeom prst="rect">
                      <a:avLst/>
                    </a:prstGeom>
                    <a:noFill/>
                    <a:ln>
                      <a:noFill/>
                    </a:ln>
                  </pic:spPr>
                </pic:pic>
              </a:graphicData>
            </a:graphic>
          </wp:anchor>
        </w:drawing>
      </w:r>
      <w:r w:rsidRPr="00937292">
        <w:rPr>
          <w:sz w:val="28"/>
          <w:szCs w:val="28"/>
        </w:rPr>
        <w:t>Milí žáci 6. A,</w:t>
      </w:r>
      <w:r w:rsidR="001E6E65">
        <w:rPr>
          <w:sz w:val="28"/>
          <w:szCs w:val="28"/>
        </w:rPr>
        <w:t xml:space="preserve"> přeji každému z vás všechno nejlepší ke Dni dětí, pevné zdraví, spokojenost, štěstí a samé dobré lidi kolem sebe.</w:t>
      </w:r>
    </w:p>
    <w:p w:rsidR="00C943E5" w:rsidRDefault="00D233D4">
      <w:pPr>
        <w:rPr>
          <w:sz w:val="28"/>
          <w:szCs w:val="28"/>
        </w:rPr>
      </w:pPr>
      <w:r w:rsidRPr="00937292">
        <w:rPr>
          <w:sz w:val="28"/>
          <w:szCs w:val="28"/>
        </w:rPr>
        <w:t>zasílám vám poslední zadání domácí práce z českého jazyka. Distanční výuka (na dálku) má úplně jiný charakter než výuka prezenční (osobně ve škole). Daleko více záleží na vaší vůli učit se, rozvrhnout si učivo tak, abyste vše včas zvládli, odeslali zadané úkoly do termínu, nepodlehli lenosti, poslechli rodiče ohledně přesvědčování k samostatné výuce</w:t>
      </w:r>
      <w:r w:rsidR="0080563C">
        <w:rPr>
          <w:sz w:val="28"/>
          <w:szCs w:val="28"/>
        </w:rPr>
        <w:t xml:space="preserve">. Důležité je, abyste </w:t>
      </w:r>
      <w:r w:rsidRPr="00937292">
        <w:rPr>
          <w:sz w:val="28"/>
          <w:szCs w:val="28"/>
        </w:rPr>
        <w:t>využili čas mimořádných opatření k vlastnímu sebevzdělání</w:t>
      </w:r>
      <w:r w:rsidR="0080563C">
        <w:rPr>
          <w:sz w:val="28"/>
          <w:szCs w:val="28"/>
        </w:rPr>
        <w:t xml:space="preserve"> s vědomím, že nejsou prázdniny</w:t>
      </w:r>
      <w:r w:rsidRPr="00937292">
        <w:rPr>
          <w:sz w:val="28"/>
          <w:szCs w:val="28"/>
        </w:rPr>
        <w:t xml:space="preserve"> </w:t>
      </w:r>
    </w:p>
    <w:p w:rsidR="00C943E5" w:rsidRPr="00937292" w:rsidRDefault="00D233D4">
      <w:pPr>
        <w:rPr>
          <w:sz w:val="28"/>
          <w:szCs w:val="28"/>
        </w:rPr>
      </w:pPr>
      <w:r w:rsidRPr="00937292">
        <w:rPr>
          <w:sz w:val="28"/>
          <w:szCs w:val="28"/>
        </w:rPr>
        <w:t>Zhodnoťte svůj postoj, získané zkušenosti</w:t>
      </w:r>
      <w:r w:rsidR="00681207" w:rsidRPr="00937292">
        <w:rPr>
          <w:sz w:val="28"/>
          <w:szCs w:val="28"/>
        </w:rPr>
        <w:t xml:space="preserve"> i dovednosti ve </w:t>
      </w:r>
      <w:r w:rsidR="00681207" w:rsidRPr="00937292">
        <w:rPr>
          <w:b/>
          <w:sz w:val="28"/>
          <w:szCs w:val="28"/>
        </w:rPr>
        <w:t>slohové práci podle následující osnovy:</w:t>
      </w:r>
    </w:p>
    <w:p w:rsidR="00681207" w:rsidRPr="00937292" w:rsidRDefault="00681207" w:rsidP="00681207">
      <w:pPr>
        <w:pStyle w:val="Odstavecseseznamem"/>
        <w:numPr>
          <w:ilvl w:val="0"/>
          <w:numId w:val="1"/>
        </w:numPr>
        <w:rPr>
          <w:sz w:val="28"/>
          <w:szCs w:val="28"/>
        </w:rPr>
      </w:pPr>
      <w:r w:rsidRPr="00937292">
        <w:rPr>
          <w:sz w:val="28"/>
          <w:szCs w:val="28"/>
        </w:rPr>
        <w:t>Úvod – prožili jsme mimořádnou situaci</w:t>
      </w:r>
    </w:p>
    <w:p w:rsidR="00681207" w:rsidRPr="00937292" w:rsidRDefault="00681207" w:rsidP="00681207">
      <w:pPr>
        <w:pStyle w:val="Odstavecseseznamem"/>
        <w:numPr>
          <w:ilvl w:val="0"/>
          <w:numId w:val="1"/>
        </w:numPr>
        <w:rPr>
          <w:sz w:val="28"/>
          <w:szCs w:val="28"/>
        </w:rPr>
      </w:pPr>
      <w:r w:rsidRPr="00937292">
        <w:rPr>
          <w:sz w:val="28"/>
          <w:szCs w:val="28"/>
        </w:rPr>
        <w:t>Stať</w:t>
      </w:r>
    </w:p>
    <w:p w:rsidR="00681207" w:rsidRPr="00937292" w:rsidRDefault="00681207" w:rsidP="00681207">
      <w:pPr>
        <w:pStyle w:val="Odstavecseseznamem"/>
        <w:numPr>
          <w:ilvl w:val="0"/>
          <w:numId w:val="2"/>
        </w:numPr>
        <w:rPr>
          <w:sz w:val="28"/>
          <w:szCs w:val="28"/>
        </w:rPr>
      </w:pPr>
      <w:r w:rsidRPr="00937292">
        <w:rPr>
          <w:sz w:val="28"/>
          <w:szCs w:val="28"/>
        </w:rPr>
        <w:t>Jak to bylo na počátku při domácí výuce</w:t>
      </w:r>
    </w:p>
    <w:p w:rsidR="00681207" w:rsidRPr="00937292" w:rsidRDefault="00681207" w:rsidP="00681207">
      <w:pPr>
        <w:pStyle w:val="Odstavecseseznamem"/>
        <w:numPr>
          <w:ilvl w:val="0"/>
          <w:numId w:val="2"/>
        </w:numPr>
        <w:rPr>
          <w:sz w:val="28"/>
          <w:szCs w:val="28"/>
        </w:rPr>
      </w:pPr>
      <w:r w:rsidRPr="00937292">
        <w:rPr>
          <w:sz w:val="28"/>
          <w:szCs w:val="28"/>
        </w:rPr>
        <w:t>Roušky, výroba, nošení, mimořádná opatření, pobyt doma</w:t>
      </w:r>
    </w:p>
    <w:p w:rsidR="00681207" w:rsidRPr="00937292" w:rsidRDefault="00681207" w:rsidP="00681207">
      <w:pPr>
        <w:pStyle w:val="Odstavecseseznamem"/>
        <w:numPr>
          <w:ilvl w:val="0"/>
          <w:numId w:val="2"/>
        </w:numPr>
        <w:rPr>
          <w:sz w:val="28"/>
          <w:szCs w:val="28"/>
        </w:rPr>
      </w:pPr>
      <w:r w:rsidRPr="00937292">
        <w:rPr>
          <w:sz w:val="28"/>
          <w:szCs w:val="28"/>
        </w:rPr>
        <w:t>Režim dne – vstávání, výuka, volný čas a jeho využití</w:t>
      </w:r>
    </w:p>
    <w:p w:rsidR="00681207" w:rsidRPr="00937292" w:rsidRDefault="00681207" w:rsidP="00681207">
      <w:pPr>
        <w:pStyle w:val="Odstavecseseznamem"/>
        <w:numPr>
          <w:ilvl w:val="0"/>
          <w:numId w:val="2"/>
        </w:numPr>
        <w:rPr>
          <w:sz w:val="28"/>
          <w:szCs w:val="28"/>
        </w:rPr>
      </w:pPr>
      <w:r w:rsidRPr="00937292">
        <w:rPr>
          <w:sz w:val="28"/>
          <w:szCs w:val="28"/>
        </w:rPr>
        <w:t>Získané dovednosti v komunikačních technologiích</w:t>
      </w:r>
    </w:p>
    <w:p w:rsidR="001817C5" w:rsidRPr="00937292" w:rsidRDefault="001817C5" w:rsidP="00681207">
      <w:pPr>
        <w:pStyle w:val="Odstavecseseznamem"/>
        <w:numPr>
          <w:ilvl w:val="0"/>
          <w:numId w:val="2"/>
        </w:numPr>
        <w:rPr>
          <w:sz w:val="28"/>
          <w:szCs w:val="28"/>
        </w:rPr>
      </w:pPr>
      <w:r w:rsidRPr="00937292">
        <w:rPr>
          <w:sz w:val="28"/>
          <w:szCs w:val="28"/>
        </w:rPr>
        <w:t>Videokonference a jejich přínos</w:t>
      </w:r>
    </w:p>
    <w:p w:rsidR="001817C5" w:rsidRPr="00937292" w:rsidRDefault="001817C5" w:rsidP="00681207">
      <w:pPr>
        <w:pStyle w:val="Odstavecseseznamem"/>
        <w:numPr>
          <w:ilvl w:val="0"/>
          <w:numId w:val="2"/>
        </w:numPr>
        <w:rPr>
          <w:sz w:val="28"/>
          <w:szCs w:val="28"/>
        </w:rPr>
      </w:pPr>
      <w:r w:rsidRPr="00937292">
        <w:rPr>
          <w:sz w:val="28"/>
          <w:szCs w:val="28"/>
        </w:rPr>
        <w:t>Získané znalosti z českého jazyka</w:t>
      </w:r>
    </w:p>
    <w:p w:rsidR="00C943E5" w:rsidRPr="001E6E65" w:rsidRDefault="00937292" w:rsidP="00C943E5">
      <w:pPr>
        <w:pStyle w:val="Odstavecseseznamem"/>
        <w:numPr>
          <w:ilvl w:val="0"/>
          <w:numId w:val="1"/>
        </w:numPr>
        <w:rPr>
          <w:sz w:val="28"/>
          <w:szCs w:val="28"/>
        </w:rPr>
      </w:pPr>
      <w:r w:rsidRPr="001E6E65">
        <w:rPr>
          <w:sz w:val="28"/>
          <w:szCs w:val="28"/>
        </w:rPr>
        <w:t>Závěr – co mi při výuce na dálku chybělo a co je přínosem tohoto způsobu vzdělávání</w:t>
      </w:r>
    </w:p>
    <w:p w:rsidR="00C943E5" w:rsidRPr="00BA38E8" w:rsidRDefault="00C943E5" w:rsidP="001E6E65">
      <w:pPr>
        <w:ind w:left="360"/>
        <w:rPr>
          <w:sz w:val="28"/>
          <w:szCs w:val="28"/>
        </w:rPr>
      </w:pPr>
      <w:r>
        <w:rPr>
          <w:sz w:val="28"/>
          <w:szCs w:val="28"/>
        </w:rPr>
        <w:t>Jak pracovat?</w:t>
      </w:r>
    </w:p>
    <w:p w:rsidR="00937292" w:rsidRPr="00937292" w:rsidRDefault="00937292" w:rsidP="00937292">
      <w:pPr>
        <w:pStyle w:val="Odstavecseseznamem"/>
        <w:numPr>
          <w:ilvl w:val="0"/>
          <w:numId w:val="3"/>
        </w:numPr>
        <w:rPr>
          <w:sz w:val="28"/>
          <w:szCs w:val="28"/>
        </w:rPr>
      </w:pPr>
      <w:r w:rsidRPr="00937292">
        <w:rPr>
          <w:sz w:val="28"/>
          <w:szCs w:val="28"/>
        </w:rPr>
        <w:t>Slohovou práci zpracujte na počítači</w:t>
      </w:r>
    </w:p>
    <w:p w:rsidR="00937292" w:rsidRPr="00937292" w:rsidRDefault="00937292" w:rsidP="00937292">
      <w:pPr>
        <w:pStyle w:val="Odstavecseseznamem"/>
        <w:numPr>
          <w:ilvl w:val="0"/>
          <w:numId w:val="3"/>
        </w:numPr>
        <w:rPr>
          <w:sz w:val="28"/>
          <w:szCs w:val="28"/>
        </w:rPr>
      </w:pPr>
      <w:r w:rsidRPr="00937292">
        <w:rPr>
          <w:sz w:val="28"/>
          <w:szCs w:val="28"/>
        </w:rPr>
        <w:t>Uveďte jméno, třídu, datum napsání, vymyslete název</w:t>
      </w:r>
    </w:p>
    <w:p w:rsidR="00937292" w:rsidRPr="00937292" w:rsidRDefault="00937292" w:rsidP="00937292">
      <w:pPr>
        <w:pStyle w:val="Odstavecseseznamem"/>
        <w:numPr>
          <w:ilvl w:val="0"/>
          <w:numId w:val="3"/>
        </w:numPr>
        <w:rPr>
          <w:sz w:val="28"/>
          <w:szCs w:val="28"/>
        </w:rPr>
      </w:pPr>
      <w:r w:rsidRPr="00937292">
        <w:rPr>
          <w:sz w:val="28"/>
          <w:szCs w:val="28"/>
        </w:rPr>
        <w:t xml:space="preserve">Zašlete do středy </w:t>
      </w:r>
      <w:r w:rsidR="00B35170" w:rsidRPr="00B35170">
        <w:rPr>
          <w:b/>
          <w:sz w:val="28"/>
          <w:szCs w:val="28"/>
        </w:rPr>
        <w:t>8</w:t>
      </w:r>
      <w:r w:rsidRPr="00B35170">
        <w:rPr>
          <w:b/>
          <w:sz w:val="28"/>
          <w:szCs w:val="28"/>
        </w:rPr>
        <w:t>.</w:t>
      </w:r>
      <w:r w:rsidRPr="00937292">
        <w:rPr>
          <w:b/>
          <w:sz w:val="28"/>
          <w:szCs w:val="28"/>
        </w:rPr>
        <w:t xml:space="preserve"> června</w:t>
      </w:r>
    </w:p>
    <w:p w:rsidR="00937292" w:rsidRPr="00937292" w:rsidRDefault="00937292" w:rsidP="00937292">
      <w:pPr>
        <w:pStyle w:val="Odstavecseseznamem"/>
        <w:numPr>
          <w:ilvl w:val="0"/>
          <w:numId w:val="3"/>
        </w:numPr>
        <w:rPr>
          <w:sz w:val="28"/>
          <w:szCs w:val="28"/>
        </w:rPr>
      </w:pPr>
      <w:r w:rsidRPr="00937292">
        <w:rPr>
          <w:sz w:val="28"/>
          <w:szCs w:val="28"/>
        </w:rPr>
        <w:t>Grafickou úpravu zvolte podle svého vkusu</w:t>
      </w:r>
    </w:p>
    <w:p w:rsidR="00BA38E8" w:rsidRDefault="00937292" w:rsidP="00BA38E8">
      <w:pPr>
        <w:pStyle w:val="Odstavecseseznamem"/>
        <w:numPr>
          <w:ilvl w:val="0"/>
          <w:numId w:val="3"/>
        </w:numPr>
        <w:rPr>
          <w:sz w:val="28"/>
          <w:szCs w:val="28"/>
        </w:rPr>
      </w:pPr>
      <w:r w:rsidRPr="00C943E5">
        <w:rPr>
          <w:sz w:val="28"/>
          <w:szCs w:val="28"/>
        </w:rPr>
        <w:t>Osnovu připojte ke své práci</w:t>
      </w:r>
    </w:p>
    <w:p w:rsidR="001E6E65" w:rsidRPr="001E6E65" w:rsidRDefault="001E6E65" w:rsidP="001E6E65">
      <w:pPr>
        <w:rPr>
          <w:sz w:val="28"/>
          <w:szCs w:val="28"/>
        </w:rPr>
      </w:pPr>
      <w:r>
        <w:rPr>
          <w:sz w:val="28"/>
          <w:szCs w:val="28"/>
        </w:rPr>
        <w:t>Zajímavost – dobrovolný úkol k zaslání</w:t>
      </w:r>
    </w:p>
    <w:p w:rsidR="00C943E5" w:rsidRDefault="001E6E65" w:rsidP="001E6E65">
      <w:pPr>
        <w:rPr>
          <w:sz w:val="28"/>
          <w:szCs w:val="28"/>
        </w:rPr>
      </w:pPr>
      <w:r w:rsidRPr="001E6E65">
        <w:rPr>
          <w:b/>
          <w:sz w:val="28"/>
          <w:szCs w:val="28"/>
        </w:rPr>
        <w:t>Kalit vodu</w:t>
      </w:r>
      <w:r>
        <w:rPr>
          <w:sz w:val="28"/>
          <w:szCs w:val="28"/>
        </w:rPr>
        <w:t xml:space="preserve"> – víš, co tohle úsloví znamená? Na následujícím odkazu najdeš odpověď</w:t>
      </w:r>
    </w:p>
    <w:p w:rsidR="00C943E5" w:rsidRDefault="001E6E65" w:rsidP="00C943E5">
      <w:pPr>
        <w:pStyle w:val="Odstavecseseznamem"/>
        <w:rPr>
          <w:sz w:val="28"/>
          <w:szCs w:val="28"/>
        </w:rPr>
      </w:pPr>
      <w:r w:rsidRPr="001E6E65">
        <w:rPr>
          <w:sz w:val="28"/>
          <w:szCs w:val="28"/>
        </w:rPr>
        <w:t>https://edu.ceskatelevize.cz/vyznam-uslovi-kalit-vodu-5e4424972773dc4ee4139dce</w:t>
      </w:r>
      <w:r w:rsidRPr="001E6E65">
        <w:rPr>
          <w:sz w:val="28"/>
          <w:szCs w:val="28"/>
        </w:rPr>
        <w:cr/>
      </w:r>
    </w:p>
    <w:p w:rsidR="001E6E65" w:rsidRDefault="001E6E65" w:rsidP="00C943E5">
      <w:pPr>
        <w:pStyle w:val="Odstavecseseznamem"/>
        <w:rPr>
          <w:sz w:val="28"/>
          <w:szCs w:val="28"/>
        </w:rPr>
      </w:pPr>
      <w:bookmarkStart w:id="0" w:name="_GoBack"/>
      <w:bookmarkEnd w:id="0"/>
    </w:p>
    <w:p w:rsidR="00BA38E8" w:rsidRPr="00BA38E8" w:rsidRDefault="00BA38E8" w:rsidP="00BA38E8">
      <w:pPr>
        <w:pStyle w:val="Odstavecseseznamem"/>
        <w:numPr>
          <w:ilvl w:val="0"/>
          <w:numId w:val="8"/>
        </w:numPr>
        <w:rPr>
          <w:sz w:val="28"/>
          <w:szCs w:val="28"/>
        </w:rPr>
      </w:pPr>
      <w:r>
        <w:rPr>
          <w:sz w:val="28"/>
          <w:szCs w:val="28"/>
        </w:rPr>
        <w:lastRenderedPageBreak/>
        <w:t>týden</w:t>
      </w:r>
    </w:p>
    <w:p w:rsidR="00CA62F0" w:rsidRPr="000A2DFE" w:rsidRDefault="008A62ED" w:rsidP="00CA62F0">
      <w:pPr>
        <w:rPr>
          <w:b/>
          <w:sz w:val="28"/>
          <w:szCs w:val="28"/>
        </w:rPr>
      </w:pPr>
      <w:r w:rsidRPr="000A2DFE">
        <w:rPr>
          <w:b/>
          <w:sz w:val="28"/>
          <w:szCs w:val="28"/>
        </w:rPr>
        <w:t xml:space="preserve">Literatura – čítanka – </w:t>
      </w:r>
      <w:proofErr w:type="spellStart"/>
      <w:r w:rsidRPr="000A2DFE">
        <w:rPr>
          <w:b/>
          <w:sz w:val="28"/>
          <w:szCs w:val="28"/>
        </w:rPr>
        <w:t>str</w:t>
      </w:r>
      <w:proofErr w:type="spellEnd"/>
      <w:r w:rsidRPr="000A2DFE">
        <w:rPr>
          <w:b/>
          <w:sz w:val="28"/>
          <w:szCs w:val="28"/>
        </w:rPr>
        <w:t>, 155</w:t>
      </w:r>
    </w:p>
    <w:p w:rsidR="008A62ED" w:rsidRDefault="008A62ED" w:rsidP="00CA62F0">
      <w:pPr>
        <w:rPr>
          <w:sz w:val="28"/>
          <w:szCs w:val="28"/>
        </w:rPr>
      </w:pPr>
      <w:r>
        <w:rPr>
          <w:sz w:val="28"/>
          <w:szCs w:val="28"/>
        </w:rPr>
        <w:t xml:space="preserve">Erik </w:t>
      </w:r>
      <w:proofErr w:type="spellStart"/>
      <w:proofErr w:type="gramStart"/>
      <w:r>
        <w:rPr>
          <w:sz w:val="28"/>
          <w:szCs w:val="28"/>
        </w:rPr>
        <w:t>Knight</w:t>
      </w:r>
      <w:proofErr w:type="spellEnd"/>
      <w:r>
        <w:rPr>
          <w:sz w:val="28"/>
          <w:szCs w:val="28"/>
        </w:rPr>
        <w:t xml:space="preserve"> -Lassie</w:t>
      </w:r>
      <w:proofErr w:type="gramEnd"/>
      <w:r>
        <w:rPr>
          <w:sz w:val="28"/>
          <w:szCs w:val="28"/>
        </w:rPr>
        <w:t xml:space="preserve"> se vrací – přečti si ukázku a odpověz na následující otázky:</w:t>
      </w:r>
    </w:p>
    <w:p w:rsidR="000A2DFE" w:rsidRPr="000A2DFE" w:rsidRDefault="000A2DFE" w:rsidP="00CA62F0">
      <w:pPr>
        <w:rPr>
          <w:color w:val="FF0000"/>
          <w:sz w:val="28"/>
          <w:szCs w:val="28"/>
        </w:rPr>
      </w:pPr>
      <w:r w:rsidRPr="000A2DFE">
        <w:rPr>
          <w:color w:val="FF0000"/>
          <w:sz w:val="28"/>
          <w:szCs w:val="28"/>
        </w:rPr>
        <w:t>Úkol odešli do 4. června</w:t>
      </w:r>
    </w:p>
    <w:p w:rsidR="008A62ED" w:rsidRDefault="008A62ED" w:rsidP="00CA62F0">
      <w:pPr>
        <w:rPr>
          <w:sz w:val="28"/>
          <w:szCs w:val="28"/>
        </w:rPr>
      </w:pPr>
      <w:r>
        <w:rPr>
          <w:sz w:val="28"/>
          <w:szCs w:val="28"/>
        </w:rPr>
        <w:t>Čím byla Lassie výjimečná?</w:t>
      </w:r>
    </w:p>
    <w:p w:rsidR="008A62ED" w:rsidRDefault="008A62ED" w:rsidP="00CA62F0">
      <w:pPr>
        <w:rPr>
          <w:sz w:val="28"/>
          <w:szCs w:val="28"/>
        </w:rPr>
      </w:pPr>
      <w:r>
        <w:rPr>
          <w:sz w:val="28"/>
          <w:szCs w:val="28"/>
        </w:rPr>
        <w:t>Co se s ní stalo a proč?</w:t>
      </w:r>
    </w:p>
    <w:p w:rsidR="00C943E5" w:rsidRDefault="008A62ED" w:rsidP="00CA62F0">
      <w:pPr>
        <w:rPr>
          <w:sz w:val="28"/>
          <w:szCs w:val="28"/>
        </w:rPr>
      </w:pPr>
      <w:r>
        <w:rPr>
          <w:sz w:val="28"/>
          <w:szCs w:val="28"/>
        </w:rPr>
        <w:t xml:space="preserve">Jak celou událost nesl chlapec </w:t>
      </w:r>
      <w:proofErr w:type="spellStart"/>
      <w:r>
        <w:rPr>
          <w:sz w:val="28"/>
          <w:szCs w:val="28"/>
        </w:rPr>
        <w:t>Joe</w:t>
      </w:r>
      <w:proofErr w:type="spellEnd"/>
      <w:r>
        <w:rPr>
          <w:sz w:val="28"/>
          <w:szCs w:val="28"/>
        </w:rPr>
        <w:t>?</w:t>
      </w:r>
    </w:p>
    <w:p w:rsidR="00C943E5" w:rsidRDefault="00C943E5" w:rsidP="00CA62F0">
      <w:pPr>
        <w:rPr>
          <w:sz w:val="28"/>
          <w:szCs w:val="28"/>
        </w:rPr>
      </w:pPr>
      <w:r>
        <w:rPr>
          <w:sz w:val="28"/>
          <w:szCs w:val="28"/>
        </w:rPr>
        <w:t>Na následujícím odkazu můžete zhlédnout film Lassie se vrací (z r. 1943)</w:t>
      </w:r>
    </w:p>
    <w:p w:rsidR="003F3132" w:rsidRDefault="00C943E5" w:rsidP="00CA62F0">
      <w:pPr>
        <w:rPr>
          <w:sz w:val="28"/>
          <w:szCs w:val="28"/>
        </w:rPr>
      </w:pPr>
      <w:r w:rsidRPr="00C943E5">
        <w:rPr>
          <w:sz w:val="28"/>
          <w:szCs w:val="28"/>
        </w:rPr>
        <w:t>https://www.youtube.com/watch?v=M9bnYD-MAx4</w:t>
      </w:r>
      <w:r w:rsidRPr="00C943E5">
        <w:rPr>
          <w:sz w:val="28"/>
          <w:szCs w:val="28"/>
        </w:rPr>
        <w:cr/>
      </w:r>
    </w:p>
    <w:p w:rsidR="00937292" w:rsidRPr="003F3132" w:rsidRDefault="00937292" w:rsidP="00181EA2">
      <w:pPr>
        <w:jc w:val="center"/>
        <w:rPr>
          <w:b/>
          <w:sz w:val="28"/>
          <w:szCs w:val="28"/>
        </w:rPr>
      </w:pPr>
      <w:r w:rsidRPr="003F3132">
        <w:rPr>
          <w:b/>
          <w:sz w:val="28"/>
          <w:szCs w:val="28"/>
        </w:rPr>
        <w:t>Mluvnice</w:t>
      </w:r>
    </w:p>
    <w:p w:rsidR="00937292" w:rsidRDefault="00937292" w:rsidP="00937292">
      <w:pPr>
        <w:jc w:val="center"/>
        <w:rPr>
          <w:b/>
          <w:sz w:val="32"/>
          <w:szCs w:val="32"/>
        </w:rPr>
      </w:pPr>
      <w:r w:rsidRPr="00997EBD">
        <w:rPr>
          <w:b/>
          <w:sz w:val="32"/>
          <w:szCs w:val="32"/>
        </w:rPr>
        <w:t>Slovesa</w:t>
      </w:r>
    </w:p>
    <w:p w:rsidR="00C943E5" w:rsidRDefault="00C943E5" w:rsidP="00937292">
      <w:pPr>
        <w:jc w:val="center"/>
        <w:rPr>
          <w:b/>
          <w:sz w:val="32"/>
          <w:szCs w:val="32"/>
        </w:rPr>
      </w:pPr>
    </w:p>
    <w:p w:rsidR="00B35170" w:rsidRPr="00B35170" w:rsidRDefault="00B35170" w:rsidP="00B35170">
      <w:pPr>
        <w:rPr>
          <w:sz w:val="24"/>
          <w:szCs w:val="24"/>
        </w:rPr>
      </w:pPr>
      <w:r w:rsidRPr="00B35170">
        <w:rPr>
          <w:sz w:val="24"/>
          <w:szCs w:val="24"/>
        </w:rPr>
        <w:t>Opakování z videokonference</w:t>
      </w:r>
    </w:p>
    <w:p w:rsidR="00937292" w:rsidRPr="00997EBD" w:rsidRDefault="00937292" w:rsidP="00937292">
      <w:pPr>
        <w:rPr>
          <w:sz w:val="28"/>
          <w:szCs w:val="28"/>
        </w:rPr>
      </w:pPr>
      <w:r w:rsidRPr="00997EBD">
        <w:rPr>
          <w:sz w:val="28"/>
          <w:szCs w:val="28"/>
        </w:rPr>
        <w:t xml:space="preserve">Časují se, vyjadřují </w:t>
      </w:r>
      <w:proofErr w:type="gramStart"/>
      <w:r w:rsidRPr="00997EBD">
        <w:rPr>
          <w:sz w:val="28"/>
          <w:szCs w:val="28"/>
        </w:rPr>
        <w:t>děj - činnost</w:t>
      </w:r>
      <w:proofErr w:type="gramEnd"/>
      <w:r w:rsidRPr="00997EBD">
        <w:rPr>
          <w:sz w:val="28"/>
          <w:szCs w:val="28"/>
        </w:rPr>
        <w:t xml:space="preserve"> (čtu si, kup rohlíky, rád bych se podíval na zápas) nebo stav (kniha leží na stole, vzduch obsahuje kyslík)</w:t>
      </w:r>
    </w:p>
    <w:p w:rsidR="00937292" w:rsidRPr="00997EBD" w:rsidRDefault="00937292" w:rsidP="00937292">
      <w:pPr>
        <w:rPr>
          <w:sz w:val="28"/>
          <w:szCs w:val="28"/>
        </w:rPr>
      </w:pPr>
      <w:r w:rsidRPr="00997EBD">
        <w:rPr>
          <w:sz w:val="28"/>
          <w:szCs w:val="28"/>
        </w:rPr>
        <w:t xml:space="preserve">Mluvnické významy: osoba, číslo, způsob, </w:t>
      </w:r>
      <w:proofErr w:type="gramStart"/>
      <w:r w:rsidRPr="00997EBD">
        <w:rPr>
          <w:sz w:val="28"/>
          <w:szCs w:val="28"/>
        </w:rPr>
        <w:t>čas,…</w:t>
      </w:r>
      <w:proofErr w:type="gramEnd"/>
    </w:p>
    <w:p w:rsidR="00937292" w:rsidRPr="00997EBD" w:rsidRDefault="00937292" w:rsidP="00937292">
      <w:pPr>
        <w:rPr>
          <w:b/>
          <w:sz w:val="28"/>
          <w:szCs w:val="28"/>
        </w:rPr>
      </w:pPr>
      <w:r w:rsidRPr="00997EBD">
        <w:rPr>
          <w:b/>
          <w:sz w:val="28"/>
          <w:szCs w:val="28"/>
        </w:rPr>
        <w:t>Slovesný způsob</w:t>
      </w:r>
    </w:p>
    <w:p w:rsidR="00937292" w:rsidRPr="00997EBD" w:rsidRDefault="00937292" w:rsidP="00937292">
      <w:pPr>
        <w:pStyle w:val="Odstavecseseznamem"/>
        <w:numPr>
          <w:ilvl w:val="0"/>
          <w:numId w:val="4"/>
        </w:numPr>
        <w:rPr>
          <w:sz w:val="28"/>
          <w:szCs w:val="28"/>
        </w:rPr>
      </w:pPr>
      <w:r w:rsidRPr="00997EBD">
        <w:rPr>
          <w:sz w:val="28"/>
          <w:szCs w:val="28"/>
        </w:rPr>
        <w:t xml:space="preserve">Oznamovací – děj je skutečný, probíhal, probíhá nebo nastane (zpíváme, četli </w:t>
      </w:r>
      <w:proofErr w:type="gramStart"/>
      <w:r w:rsidRPr="00997EBD">
        <w:rPr>
          <w:sz w:val="28"/>
          <w:szCs w:val="28"/>
        </w:rPr>
        <w:t>jsme,…</w:t>
      </w:r>
      <w:proofErr w:type="gramEnd"/>
      <w:r w:rsidRPr="00997EBD">
        <w:rPr>
          <w:sz w:val="28"/>
          <w:szCs w:val="28"/>
        </w:rPr>
        <w:t>)</w:t>
      </w:r>
    </w:p>
    <w:p w:rsidR="00937292" w:rsidRPr="00997EBD" w:rsidRDefault="00937292" w:rsidP="00937292">
      <w:pPr>
        <w:pStyle w:val="Odstavecseseznamem"/>
        <w:numPr>
          <w:ilvl w:val="0"/>
          <w:numId w:val="4"/>
        </w:numPr>
        <w:rPr>
          <w:sz w:val="28"/>
          <w:szCs w:val="28"/>
        </w:rPr>
      </w:pPr>
      <w:r w:rsidRPr="00997EBD">
        <w:rPr>
          <w:sz w:val="28"/>
          <w:szCs w:val="28"/>
        </w:rPr>
        <w:t xml:space="preserve">Rozkazovací – je třeba, aby děj nastal (ukliď, zpívejme, </w:t>
      </w:r>
      <w:proofErr w:type="gramStart"/>
      <w:r w:rsidRPr="00997EBD">
        <w:rPr>
          <w:sz w:val="28"/>
          <w:szCs w:val="28"/>
        </w:rPr>
        <w:t>otevřete,…</w:t>
      </w:r>
      <w:proofErr w:type="gramEnd"/>
      <w:r w:rsidRPr="00997EBD">
        <w:rPr>
          <w:sz w:val="28"/>
          <w:szCs w:val="28"/>
        </w:rPr>
        <w:t>)</w:t>
      </w:r>
    </w:p>
    <w:p w:rsidR="00937292" w:rsidRDefault="00937292" w:rsidP="00937292">
      <w:pPr>
        <w:pStyle w:val="Odstavecseseznamem"/>
        <w:numPr>
          <w:ilvl w:val="0"/>
          <w:numId w:val="4"/>
        </w:numPr>
        <w:rPr>
          <w:sz w:val="28"/>
          <w:szCs w:val="28"/>
        </w:rPr>
      </w:pPr>
      <w:r w:rsidRPr="00997EBD">
        <w:rPr>
          <w:sz w:val="28"/>
          <w:szCs w:val="28"/>
        </w:rPr>
        <w:t>Podmiňovací – děj je možný (zavolal bych zítra) nebo neuskutečnitelný (byli byste nám pomohli?)</w:t>
      </w:r>
    </w:p>
    <w:p w:rsidR="00181EA2" w:rsidRDefault="00181EA2" w:rsidP="00181EA2">
      <w:pPr>
        <w:rPr>
          <w:sz w:val="28"/>
          <w:szCs w:val="28"/>
        </w:rPr>
      </w:pPr>
      <w:r>
        <w:rPr>
          <w:sz w:val="28"/>
          <w:szCs w:val="28"/>
        </w:rPr>
        <w:t>Časování v podmiňovacím způsobu</w:t>
      </w:r>
    </w:p>
    <w:p w:rsidR="00181EA2" w:rsidRDefault="00181EA2" w:rsidP="00181EA2">
      <w:pPr>
        <w:pStyle w:val="Odstavecseseznamem"/>
        <w:numPr>
          <w:ilvl w:val="0"/>
          <w:numId w:val="6"/>
        </w:numPr>
        <w:rPr>
          <w:sz w:val="28"/>
          <w:szCs w:val="28"/>
        </w:rPr>
      </w:pPr>
      <w:r>
        <w:rPr>
          <w:sz w:val="28"/>
          <w:szCs w:val="28"/>
        </w:rPr>
        <w:t xml:space="preserve">Osoba – čekal bych                           čekali </w:t>
      </w:r>
      <w:r w:rsidRPr="00181EA2">
        <w:rPr>
          <w:b/>
          <w:sz w:val="28"/>
          <w:szCs w:val="28"/>
        </w:rPr>
        <w:t>bychom</w:t>
      </w:r>
    </w:p>
    <w:p w:rsidR="00181EA2" w:rsidRPr="00181EA2" w:rsidRDefault="00181EA2" w:rsidP="00181EA2">
      <w:pPr>
        <w:pStyle w:val="Odstavecseseznamem"/>
        <w:numPr>
          <w:ilvl w:val="0"/>
          <w:numId w:val="6"/>
        </w:numPr>
        <w:rPr>
          <w:b/>
          <w:sz w:val="28"/>
          <w:szCs w:val="28"/>
        </w:rPr>
      </w:pPr>
      <w:r>
        <w:rPr>
          <w:sz w:val="28"/>
          <w:szCs w:val="28"/>
        </w:rPr>
        <w:t xml:space="preserve">Čekal bys                                             čekali </w:t>
      </w:r>
      <w:r w:rsidRPr="00181EA2">
        <w:rPr>
          <w:b/>
          <w:sz w:val="28"/>
          <w:szCs w:val="28"/>
        </w:rPr>
        <w:t>byste</w:t>
      </w:r>
    </w:p>
    <w:p w:rsidR="00181EA2" w:rsidRDefault="00181EA2" w:rsidP="00181EA2">
      <w:pPr>
        <w:pStyle w:val="Odstavecseseznamem"/>
        <w:numPr>
          <w:ilvl w:val="0"/>
          <w:numId w:val="6"/>
        </w:numPr>
        <w:rPr>
          <w:sz w:val="28"/>
          <w:szCs w:val="28"/>
        </w:rPr>
      </w:pPr>
      <w:r>
        <w:rPr>
          <w:sz w:val="28"/>
          <w:szCs w:val="28"/>
        </w:rPr>
        <w:t>Čekal by                                               čekali by</w:t>
      </w:r>
    </w:p>
    <w:p w:rsidR="00C943E5" w:rsidRDefault="00C943E5" w:rsidP="00C943E5">
      <w:pPr>
        <w:rPr>
          <w:sz w:val="28"/>
          <w:szCs w:val="28"/>
        </w:rPr>
      </w:pPr>
    </w:p>
    <w:p w:rsidR="00CA62F0" w:rsidRDefault="00CA62F0" w:rsidP="00CA62F0">
      <w:pPr>
        <w:rPr>
          <w:sz w:val="28"/>
          <w:szCs w:val="28"/>
        </w:rPr>
      </w:pPr>
      <w:proofErr w:type="gramStart"/>
      <w:r w:rsidRPr="00B35170">
        <w:rPr>
          <w:color w:val="FF0000"/>
          <w:sz w:val="28"/>
          <w:szCs w:val="28"/>
        </w:rPr>
        <w:t xml:space="preserve">Úkol:  </w:t>
      </w:r>
      <w:r w:rsidR="00B35170">
        <w:rPr>
          <w:color w:val="FF0000"/>
          <w:sz w:val="28"/>
          <w:szCs w:val="28"/>
        </w:rPr>
        <w:t>zašli</w:t>
      </w:r>
      <w:proofErr w:type="gramEnd"/>
      <w:r w:rsidR="00B35170">
        <w:rPr>
          <w:color w:val="FF0000"/>
          <w:sz w:val="28"/>
          <w:szCs w:val="28"/>
        </w:rPr>
        <w:t xml:space="preserve"> do </w:t>
      </w:r>
      <w:r w:rsidR="000A2DFE">
        <w:rPr>
          <w:color w:val="FF0000"/>
          <w:sz w:val="28"/>
          <w:szCs w:val="28"/>
        </w:rPr>
        <w:t>4</w:t>
      </w:r>
      <w:r w:rsidR="00B35170">
        <w:rPr>
          <w:color w:val="FF0000"/>
          <w:sz w:val="28"/>
          <w:szCs w:val="28"/>
        </w:rPr>
        <w:t>. 6.</w:t>
      </w:r>
    </w:p>
    <w:p w:rsidR="00CA62F0" w:rsidRPr="00CA62F0" w:rsidRDefault="00CA62F0" w:rsidP="00CA62F0">
      <w:pPr>
        <w:pStyle w:val="Odstavecseseznamem"/>
        <w:numPr>
          <w:ilvl w:val="0"/>
          <w:numId w:val="7"/>
        </w:numPr>
        <w:rPr>
          <w:sz w:val="28"/>
          <w:szCs w:val="28"/>
        </w:rPr>
      </w:pPr>
      <w:r w:rsidRPr="00CA62F0">
        <w:rPr>
          <w:sz w:val="28"/>
          <w:szCs w:val="28"/>
        </w:rPr>
        <w:lastRenderedPageBreak/>
        <w:t>Převeď do 1. os. čísla množného, způsobu podmiňovacího</w:t>
      </w:r>
    </w:p>
    <w:p w:rsidR="00CA62F0" w:rsidRDefault="00CA62F0" w:rsidP="00CA62F0">
      <w:pPr>
        <w:rPr>
          <w:sz w:val="28"/>
          <w:szCs w:val="28"/>
        </w:rPr>
      </w:pPr>
      <w:r>
        <w:rPr>
          <w:sz w:val="28"/>
          <w:szCs w:val="28"/>
        </w:rPr>
        <w:t xml:space="preserve">Byl by jí </w:t>
      </w:r>
      <w:proofErr w:type="gramStart"/>
      <w:r>
        <w:rPr>
          <w:sz w:val="28"/>
          <w:szCs w:val="28"/>
        </w:rPr>
        <w:t>odpověděl._</w:t>
      </w:r>
      <w:proofErr w:type="gramEnd"/>
      <w:r>
        <w:rPr>
          <w:sz w:val="28"/>
          <w:szCs w:val="28"/>
        </w:rPr>
        <w:t>____________________________________</w:t>
      </w:r>
    </w:p>
    <w:p w:rsidR="00CA62F0" w:rsidRDefault="00CA62F0" w:rsidP="00CA62F0">
      <w:pPr>
        <w:rPr>
          <w:sz w:val="28"/>
          <w:szCs w:val="28"/>
        </w:rPr>
      </w:pPr>
      <w:r>
        <w:rPr>
          <w:sz w:val="28"/>
          <w:szCs w:val="28"/>
        </w:rPr>
        <w:t>Měli by jet v neděli na chalupu. ____________________________________</w:t>
      </w:r>
    </w:p>
    <w:p w:rsidR="00CA62F0" w:rsidRDefault="00CA62F0" w:rsidP="00CA62F0">
      <w:pPr>
        <w:rPr>
          <w:sz w:val="28"/>
          <w:szCs w:val="28"/>
        </w:rPr>
      </w:pPr>
      <w:r>
        <w:rPr>
          <w:sz w:val="28"/>
          <w:szCs w:val="28"/>
        </w:rPr>
        <w:t>Měli byste odpovědět. __________________________________________</w:t>
      </w:r>
    </w:p>
    <w:p w:rsidR="00CA62F0" w:rsidRDefault="00CA62F0" w:rsidP="00CA62F0">
      <w:pPr>
        <w:rPr>
          <w:sz w:val="28"/>
          <w:szCs w:val="28"/>
        </w:rPr>
      </w:pPr>
      <w:r>
        <w:rPr>
          <w:sz w:val="28"/>
          <w:szCs w:val="28"/>
        </w:rPr>
        <w:t>Chtěl by mít tu knihu. ____________________________________________</w:t>
      </w:r>
    </w:p>
    <w:p w:rsidR="00CA62F0" w:rsidRDefault="00CA62F0" w:rsidP="00CA62F0">
      <w:pPr>
        <w:pStyle w:val="Odstavecseseznamem"/>
        <w:numPr>
          <w:ilvl w:val="0"/>
          <w:numId w:val="7"/>
        </w:numPr>
        <w:rPr>
          <w:sz w:val="28"/>
          <w:szCs w:val="28"/>
        </w:rPr>
      </w:pPr>
      <w:r>
        <w:rPr>
          <w:sz w:val="28"/>
          <w:szCs w:val="28"/>
        </w:rPr>
        <w:t>Převeď do 2. os. čísla množného, způsobu podmiňovacího</w:t>
      </w:r>
    </w:p>
    <w:p w:rsidR="00CA62F0" w:rsidRDefault="00CA62F0" w:rsidP="00CA62F0">
      <w:pPr>
        <w:rPr>
          <w:sz w:val="28"/>
          <w:szCs w:val="28"/>
        </w:rPr>
      </w:pPr>
      <w:r>
        <w:rPr>
          <w:sz w:val="28"/>
          <w:szCs w:val="28"/>
        </w:rPr>
        <w:t>Neměl bych se ptát. _______________________________________</w:t>
      </w:r>
    </w:p>
    <w:p w:rsidR="00CA62F0" w:rsidRDefault="00CA62F0" w:rsidP="00CA62F0">
      <w:pPr>
        <w:rPr>
          <w:sz w:val="28"/>
          <w:szCs w:val="28"/>
        </w:rPr>
      </w:pPr>
      <w:r>
        <w:rPr>
          <w:sz w:val="28"/>
          <w:szCs w:val="28"/>
        </w:rPr>
        <w:t>Byli bychom se nudili. _______________________________________</w:t>
      </w:r>
    </w:p>
    <w:p w:rsidR="00CA62F0" w:rsidRDefault="00CA62F0" w:rsidP="00CA62F0">
      <w:pPr>
        <w:rPr>
          <w:sz w:val="28"/>
          <w:szCs w:val="28"/>
        </w:rPr>
      </w:pPr>
      <w:r>
        <w:rPr>
          <w:sz w:val="28"/>
          <w:szCs w:val="28"/>
        </w:rPr>
        <w:t>Mohli bychom dojít až k řece. ___________________________________</w:t>
      </w:r>
    </w:p>
    <w:p w:rsidR="00CA62F0" w:rsidRDefault="00CA62F0" w:rsidP="00CA62F0">
      <w:pPr>
        <w:rPr>
          <w:sz w:val="28"/>
          <w:szCs w:val="28"/>
        </w:rPr>
      </w:pPr>
      <w:r>
        <w:rPr>
          <w:sz w:val="28"/>
          <w:szCs w:val="28"/>
        </w:rPr>
        <w:t>Chyběla bys v sestavě. ________________________________________</w:t>
      </w:r>
    </w:p>
    <w:p w:rsidR="00181EA2" w:rsidRPr="00997EBD" w:rsidRDefault="00181EA2" w:rsidP="00181EA2">
      <w:pPr>
        <w:rPr>
          <w:b/>
          <w:sz w:val="28"/>
          <w:szCs w:val="28"/>
        </w:rPr>
      </w:pPr>
      <w:r w:rsidRPr="00997EBD">
        <w:rPr>
          <w:b/>
          <w:sz w:val="28"/>
          <w:szCs w:val="28"/>
        </w:rPr>
        <w:t>Slovesný čas</w:t>
      </w:r>
    </w:p>
    <w:p w:rsidR="00181EA2" w:rsidRPr="00997EBD" w:rsidRDefault="00181EA2" w:rsidP="00181EA2">
      <w:pPr>
        <w:pStyle w:val="Odstavecseseznamem"/>
        <w:numPr>
          <w:ilvl w:val="0"/>
          <w:numId w:val="5"/>
        </w:numPr>
        <w:rPr>
          <w:sz w:val="28"/>
          <w:szCs w:val="28"/>
        </w:rPr>
      </w:pPr>
      <w:r w:rsidRPr="00997EBD">
        <w:rPr>
          <w:sz w:val="28"/>
          <w:szCs w:val="28"/>
        </w:rPr>
        <w:t>Minulý – kreslil jsem, dával jsem, křičel jsem</w:t>
      </w:r>
    </w:p>
    <w:p w:rsidR="00181EA2" w:rsidRPr="00997EBD" w:rsidRDefault="00181EA2" w:rsidP="00181EA2">
      <w:pPr>
        <w:pStyle w:val="Odstavecseseznamem"/>
        <w:numPr>
          <w:ilvl w:val="0"/>
          <w:numId w:val="5"/>
        </w:numPr>
        <w:rPr>
          <w:sz w:val="28"/>
          <w:szCs w:val="28"/>
        </w:rPr>
      </w:pPr>
      <w:r w:rsidRPr="00997EBD">
        <w:rPr>
          <w:sz w:val="28"/>
          <w:szCs w:val="28"/>
        </w:rPr>
        <w:t>Přítomný – kreslím, dávám, křičím</w:t>
      </w:r>
    </w:p>
    <w:p w:rsidR="00181EA2" w:rsidRDefault="00181EA2" w:rsidP="00181EA2">
      <w:pPr>
        <w:pStyle w:val="Odstavecseseznamem"/>
        <w:numPr>
          <w:ilvl w:val="0"/>
          <w:numId w:val="5"/>
        </w:numPr>
        <w:rPr>
          <w:sz w:val="28"/>
          <w:szCs w:val="28"/>
        </w:rPr>
      </w:pPr>
      <w:r w:rsidRPr="00997EBD">
        <w:rPr>
          <w:sz w:val="28"/>
          <w:szCs w:val="28"/>
        </w:rPr>
        <w:t>Budoucí – budu kresli, budu dávat, budu křičet</w:t>
      </w:r>
    </w:p>
    <w:p w:rsidR="00181EA2" w:rsidRDefault="00181EA2" w:rsidP="00181EA2">
      <w:pPr>
        <w:rPr>
          <w:sz w:val="28"/>
          <w:szCs w:val="28"/>
        </w:rPr>
      </w:pPr>
      <w:r>
        <w:rPr>
          <w:sz w:val="28"/>
          <w:szCs w:val="28"/>
        </w:rPr>
        <w:t>Některá sloves mají pouze čas minulý a budoucí: zakřičet, zavolat, pokvetou, půjdeme, doběhnu, navrhl</w:t>
      </w:r>
    </w:p>
    <w:p w:rsidR="00C943E5" w:rsidRDefault="000A2DFE" w:rsidP="00937292">
      <w:pPr>
        <w:rPr>
          <w:sz w:val="28"/>
          <w:szCs w:val="28"/>
        </w:rPr>
      </w:pPr>
      <w:r w:rsidRPr="000A2DFE">
        <w:rPr>
          <w:sz w:val="28"/>
          <w:szCs w:val="28"/>
        </w:rPr>
        <w:t xml:space="preserve">Procvič si v učebnici ČJ na str. 109, </w:t>
      </w:r>
      <w:proofErr w:type="spellStart"/>
      <w:r w:rsidRPr="000A2DFE">
        <w:rPr>
          <w:sz w:val="28"/>
          <w:szCs w:val="28"/>
        </w:rPr>
        <w:t>cv</w:t>
      </w:r>
      <w:proofErr w:type="spellEnd"/>
      <w:r w:rsidRPr="000A2DFE">
        <w:rPr>
          <w:sz w:val="28"/>
          <w:szCs w:val="28"/>
        </w:rPr>
        <w:t>. 3, 5</w:t>
      </w:r>
    </w:p>
    <w:p w:rsidR="00BA38E8" w:rsidRPr="00BA38E8" w:rsidRDefault="00BA38E8" w:rsidP="003F3132">
      <w:pPr>
        <w:pStyle w:val="Odstavecseseznamem"/>
        <w:numPr>
          <w:ilvl w:val="0"/>
          <w:numId w:val="8"/>
        </w:numPr>
        <w:jc w:val="center"/>
        <w:rPr>
          <w:sz w:val="28"/>
          <w:szCs w:val="28"/>
        </w:rPr>
      </w:pPr>
      <w:r>
        <w:rPr>
          <w:sz w:val="28"/>
          <w:szCs w:val="28"/>
        </w:rPr>
        <w:t>týden</w:t>
      </w:r>
    </w:p>
    <w:p w:rsidR="000A2DFE" w:rsidRPr="00BA38E8" w:rsidRDefault="000A2DFE" w:rsidP="003F3132">
      <w:pPr>
        <w:jc w:val="center"/>
        <w:rPr>
          <w:b/>
          <w:sz w:val="28"/>
          <w:szCs w:val="28"/>
        </w:rPr>
      </w:pPr>
      <w:r w:rsidRPr="00BA38E8">
        <w:rPr>
          <w:b/>
          <w:sz w:val="28"/>
          <w:szCs w:val="28"/>
        </w:rPr>
        <w:t>Skladba</w:t>
      </w:r>
    </w:p>
    <w:p w:rsidR="000A2DFE" w:rsidRDefault="000A2DFE" w:rsidP="00937292">
      <w:pPr>
        <w:rPr>
          <w:sz w:val="28"/>
          <w:szCs w:val="28"/>
        </w:rPr>
      </w:pPr>
      <w:r>
        <w:rPr>
          <w:sz w:val="28"/>
          <w:szCs w:val="28"/>
        </w:rPr>
        <w:t>Základní větné členy</w:t>
      </w:r>
      <w:r w:rsidR="0080563C">
        <w:rPr>
          <w:sz w:val="28"/>
          <w:szCs w:val="28"/>
        </w:rPr>
        <w:t>:</w:t>
      </w:r>
    </w:p>
    <w:p w:rsidR="000A2DFE" w:rsidRDefault="000A2DFE" w:rsidP="00937292">
      <w:pPr>
        <w:rPr>
          <w:sz w:val="28"/>
          <w:szCs w:val="28"/>
        </w:rPr>
      </w:pPr>
      <w:r>
        <w:rPr>
          <w:sz w:val="28"/>
          <w:szCs w:val="28"/>
        </w:rPr>
        <w:t>Podmět – ptáme se otázkou – kdo, co?</w:t>
      </w:r>
    </w:p>
    <w:p w:rsidR="00C943E5" w:rsidRDefault="00C943E5" w:rsidP="00937292">
      <w:pPr>
        <w:rPr>
          <w:sz w:val="28"/>
          <w:szCs w:val="28"/>
        </w:rPr>
      </w:pPr>
      <w:r w:rsidRPr="0080563C">
        <w:rPr>
          <w:b/>
          <w:sz w:val="28"/>
          <w:szCs w:val="28"/>
        </w:rPr>
        <w:t>Vyjádřený</w:t>
      </w:r>
      <w:r>
        <w:rPr>
          <w:sz w:val="28"/>
          <w:szCs w:val="28"/>
        </w:rPr>
        <w:t xml:space="preserve"> (podstatným jménem, zájmenem, číslovkou): </w:t>
      </w:r>
    </w:p>
    <w:p w:rsidR="00C943E5" w:rsidRDefault="00C943E5" w:rsidP="00937292">
      <w:pPr>
        <w:rPr>
          <w:sz w:val="28"/>
          <w:szCs w:val="28"/>
        </w:rPr>
      </w:pPr>
      <w:r w:rsidRPr="0080563C">
        <w:rPr>
          <w:sz w:val="28"/>
          <w:szCs w:val="28"/>
          <w:u w:val="single"/>
        </w:rPr>
        <w:t xml:space="preserve">Cesta </w:t>
      </w:r>
      <w:r>
        <w:rPr>
          <w:sz w:val="28"/>
          <w:szCs w:val="28"/>
        </w:rPr>
        <w:t>se vine mezi poli.</w:t>
      </w:r>
      <w:r w:rsidR="0080563C">
        <w:rPr>
          <w:sz w:val="28"/>
          <w:szCs w:val="28"/>
        </w:rPr>
        <w:t xml:space="preserve"> </w:t>
      </w:r>
      <w:r w:rsidR="0080563C" w:rsidRPr="0080563C">
        <w:rPr>
          <w:sz w:val="28"/>
          <w:szCs w:val="28"/>
          <w:u w:val="single"/>
        </w:rPr>
        <w:t>Já</w:t>
      </w:r>
      <w:r w:rsidR="0080563C">
        <w:rPr>
          <w:sz w:val="28"/>
          <w:szCs w:val="28"/>
        </w:rPr>
        <w:t xml:space="preserve"> vám nepomohu. </w:t>
      </w:r>
      <w:r w:rsidR="0080563C" w:rsidRPr="0080563C">
        <w:rPr>
          <w:sz w:val="28"/>
          <w:szCs w:val="28"/>
          <w:u w:val="single"/>
        </w:rPr>
        <w:t>Dva</w:t>
      </w:r>
      <w:r w:rsidR="0080563C">
        <w:rPr>
          <w:sz w:val="28"/>
          <w:szCs w:val="28"/>
        </w:rPr>
        <w:t xml:space="preserve"> s návrhem nesouhlasili.</w:t>
      </w:r>
    </w:p>
    <w:p w:rsidR="0080563C" w:rsidRDefault="0080563C" w:rsidP="00937292">
      <w:pPr>
        <w:rPr>
          <w:sz w:val="28"/>
          <w:szCs w:val="28"/>
        </w:rPr>
      </w:pPr>
      <w:r w:rsidRPr="0080563C">
        <w:rPr>
          <w:b/>
          <w:sz w:val="28"/>
          <w:szCs w:val="28"/>
        </w:rPr>
        <w:t>Nevyjádřený</w:t>
      </w:r>
      <w:r>
        <w:rPr>
          <w:sz w:val="28"/>
          <w:szCs w:val="28"/>
        </w:rPr>
        <w:t xml:space="preserve"> – poznáme ho z tvaru slovesa nebo předchozí věty:</w:t>
      </w:r>
    </w:p>
    <w:p w:rsidR="0080563C" w:rsidRPr="0080563C" w:rsidRDefault="0080563C" w:rsidP="00937292">
      <w:pPr>
        <w:rPr>
          <w:sz w:val="28"/>
          <w:szCs w:val="28"/>
        </w:rPr>
      </w:pPr>
      <w:r>
        <w:rPr>
          <w:sz w:val="28"/>
          <w:szCs w:val="28"/>
        </w:rPr>
        <w:t>Už se nebojím (</w:t>
      </w:r>
      <w:r w:rsidRPr="0080563C">
        <w:rPr>
          <w:sz w:val="28"/>
          <w:szCs w:val="28"/>
          <w:u w:val="single"/>
        </w:rPr>
        <w:t>já)</w:t>
      </w:r>
      <w:r>
        <w:rPr>
          <w:sz w:val="28"/>
          <w:szCs w:val="28"/>
          <w:u w:val="single"/>
        </w:rPr>
        <w:t xml:space="preserve">. </w:t>
      </w:r>
      <w:r>
        <w:rPr>
          <w:sz w:val="28"/>
          <w:szCs w:val="28"/>
        </w:rPr>
        <w:t>Čekáš dlouho? (</w:t>
      </w:r>
      <w:r w:rsidRPr="0080563C">
        <w:rPr>
          <w:sz w:val="28"/>
          <w:szCs w:val="28"/>
          <w:u w:val="single"/>
        </w:rPr>
        <w:t>ty</w:t>
      </w:r>
      <w:r>
        <w:rPr>
          <w:sz w:val="28"/>
          <w:szCs w:val="28"/>
        </w:rPr>
        <w:t xml:space="preserve">) Petr spí. Je </w:t>
      </w:r>
      <w:proofErr w:type="gramStart"/>
      <w:r>
        <w:rPr>
          <w:sz w:val="28"/>
          <w:szCs w:val="28"/>
        </w:rPr>
        <w:t>unavený.(</w:t>
      </w:r>
      <w:proofErr w:type="gramEnd"/>
      <w:r w:rsidRPr="0080563C">
        <w:rPr>
          <w:sz w:val="28"/>
          <w:szCs w:val="28"/>
          <w:u w:val="single"/>
        </w:rPr>
        <w:t>on</w:t>
      </w:r>
      <w:r>
        <w:rPr>
          <w:sz w:val="28"/>
          <w:szCs w:val="28"/>
        </w:rPr>
        <w:t>)</w:t>
      </w:r>
    </w:p>
    <w:p w:rsidR="0080563C" w:rsidRDefault="0080563C" w:rsidP="00937292">
      <w:pPr>
        <w:rPr>
          <w:sz w:val="28"/>
          <w:szCs w:val="28"/>
        </w:rPr>
      </w:pPr>
    </w:p>
    <w:p w:rsidR="00C943E5" w:rsidRDefault="000A2DFE" w:rsidP="00937292">
      <w:pPr>
        <w:rPr>
          <w:sz w:val="28"/>
          <w:szCs w:val="28"/>
        </w:rPr>
      </w:pPr>
      <w:r>
        <w:rPr>
          <w:sz w:val="28"/>
          <w:szCs w:val="28"/>
        </w:rPr>
        <w:t>Přísudek – ptáme se – co dělá podmět?</w:t>
      </w:r>
    </w:p>
    <w:p w:rsidR="00BA38E8" w:rsidRDefault="00BA38E8" w:rsidP="00937292">
      <w:pPr>
        <w:rPr>
          <w:color w:val="FF0000"/>
          <w:sz w:val="28"/>
          <w:szCs w:val="28"/>
        </w:rPr>
      </w:pPr>
      <w:r w:rsidRPr="00BA38E8">
        <w:rPr>
          <w:color w:val="FF0000"/>
          <w:sz w:val="28"/>
          <w:szCs w:val="28"/>
        </w:rPr>
        <w:lastRenderedPageBreak/>
        <w:t>Úkol – zašli do 12. 6.</w:t>
      </w:r>
    </w:p>
    <w:p w:rsidR="00BA38E8" w:rsidRDefault="00BA38E8" w:rsidP="00937292">
      <w:pPr>
        <w:rPr>
          <w:sz w:val="28"/>
          <w:szCs w:val="28"/>
        </w:rPr>
      </w:pPr>
      <w:r>
        <w:rPr>
          <w:sz w:val="28"/>
          <w:szCs w:val="28"/>
        </w:rPr>
        <w:t>Podtrhni, označ nebo vypiš přísudek a podmět:</w:t>
      </w:r>
    </w:p>
    <w:p w:rsidR="00BA38E8" w:rsidRDefault="00BA38E8" w:rsidP="00937292">
      <w:pPr>
        <w:rPr>
          <w:sz w:val="28"/>
          <w:szCs w:val="28"/>
        </w:rPr>
      </w:pPr>
      <w:r>
        <w:rPr>
          <w:sz w:val="28"/>
          <w:szCs w:val="28"/>
        </w:rPr>
        <w:t xml:space="preserve">Celé odpoledne jsme si vyprávěli příběhy. Přines na stůl připravené občerstvení. Budu se těšit na tvůj nový výkres. Přestěhovali jsme se na opačný konec města. Určitě by nám byl pomohl. Skutečně bys mi pomohl? Děti zazpívaly lidové písně. </w:t>
      </w:r>
      <w:r w:rsidR="00D00AE6">
        <w:rPr>
          <w:sz w:val="28"/>
          <w:szCs w:val="28"/>
        </w:rPr>
        <w:t>Napsali jsme všechny zadané úkoly. Oči jim svítily radostí. Proč tak dlouho neodpovídáš?</w:t>
      </w:r>
    </w:p>
    <w:p w:rsidR="00D00AE6" w:rsidRDefault="0080563C" w:rsidP="00937292">
      <w:pPr>
        <w:rPr>
          <w:sz w:val="28"/>
          <w:szCs w:val="28"/>
        </w:rPr>
      </w:pPr>
      <w:r>
        <w:rPr>
          <w:sz w:val="28"/>
          <w:szCs w:val="28"/>
        </w:rPr>
        <w:t>Přísudek – ptáme se – co dělá podmět?</w:t>
      </w:r>
    </w:p>
    <w:p w:rsidR="00D00AE6" w:rsidRDefault="00D00AE6" w:rsidP="00D00AE6">
      <w:pPr>
        <w:pStyle w:val="Odstavecseseznamem"/>
        <w:numPr>
          <w:ilvl w:val="0"/>
          <w:numId w:val="9"/>
        </w:numPr>
        <w:rPr>
          <w:sz w:val="28"/>
          <w:szCs w:val="28"/>
        </w:rPr>
      </w:pPr>
      <w:r w:rsidRPr="0080563C">
        <w:rPr>
          <w:b/>
          <w:sz w:val="28"/>
          <w:szCs w:val="28"/>
        </w:rPr>
        <w:t>slovesný</w:t>
      </w:r>
      <w:r>
        <w:rPr>
          <w:sz w:val="28"/>
          <w:szCs w:val="28"/>
        </w:rPr>
        <w:t xml:space="preserve"> – mluví, čekal bys, budu spát</w:t>
      </w:r>
    </w:p>
    <w:p w:rsidR="00D00AE6" w:rsidRDefault="00D00AE6" w:rsidP="00D00AE6">
      <w:pPr>
        <w:pStyle w:val="Odstavecseseznamem"/>
        <w:numPr>
          <w:ilvl w:val="0"/>
          <w:numId w:val="9"/>
        </w:numPr>
        <w:rPr>
          <w:sz w:val="28"/>
          <w:szCs w:val="28"/>
        </w:rPr>
      </w:pPr>
      <w:r w:rsidRPr="0080563C">
        <w:rPr>
          <w:b/>
          <w:sz w:val="28"/>
          <w:szCs w:val="28"/>
        </w:rPr>
        <w:t>jmenný se sponou</w:t>
      </w:r>
      <w:r>
        <w:rPr>
          <w:sz w:val="28"/>
          <w:szCs w:val="28"/>
        </w:rPr>
        <w:t xml:space="preserve"> – vyjádřen podstatným nebo přídavným jménem a tvarem sponového slovesa být, bývat, stát, stávat se – je spolužák, stává se roztržitým, stal se vítězem, je nepořádný</w:t>
      </w:r>
    </w:p>
    <w:p w:rsidR="003F3132" w:rsidRDefault="003F3132" w:rsidP="003F3132">
      <w:pPr>
        <w:rPr>
          <w:sz w:val="28"/>
          <w:szCs w:val="28"/>
        </w:rPr>
      </w:pPr>
      <w:r>
        <w:rPr>
          <w:sz w:val="28"/>
          <w:szCs w:val="28"/>
        </w:rPr>
        <w:t>Přísudek jmenný budeme procvičovat na videokonferencích v úterý a čtvrtek.</w:t>
      </w:r>
    </w:p>
    <w:p w:rsidR="00C943E5" w:rsidRDefault="00C943E5" w:rsidP="003F3132">
      <w:pPr>
        <w:rPr>
          <w:sz w:val="28"/>
          <w:szCs w:val="28"/>
        </w:rPr>
      </w:pPr>
    </w:p>
    <w:p w:rsidR="003F3132" w:rsidRPr="003F3132" w:rsidRDefault="003F3132" w:rsidP="003F3132">
      <w:pPr>
        <w:rPr>
          <w:color w:val="FF0000"/>
          <w:sz w:val="28"/>
          <w:szCs w:val="28"/>
        </w:rPr>
      </w:pPr>
      <w:r w:rsidRPr="003F3132">
        <w:rPr>
          <w:color w:val="FF0000"/>
          <w:sz w:val="28"/>
          <w:szCs w:val="28"/>
        </w:rPr>
        <w:t>Shrnutí úkolů</w:t>
      </w:r>
    </w:p>
    <w:p w:rsidR="003F3132" w:rsidRPr="003F3132" w:rsidRDefault="003F3132" w:rsidP="003F3132">
      <w:pPr>
        <w:pStyle w:val="Odstavecseseznamem"/>
        <w:numPr>
          <w:ilvl w:val="0"/>
          <w:numId w:val="10"/>
        </w:numPr>
        <w:rPr>
          <w:color w:val="FF0000"/>
          <w:sz w:val="28"/>
          <w:szCs w:val="28"/>
        </w:rPr>
      </w:pPr>
      <w:r w:rsidRPr="003F3132">
        <w:rPr>
          <w:color w:val="FF0000"/>
          <w:sz w:val="28"/>
          <w:szCs w:val="28"/>
        </w:rPr>
        <w:t>Slohová práce – do 8. června</w:t>
      </w:r>
    </w:p>
    <w:p w:rsidR="003F3132" w:rsidRPr="003F3132" w:rsidRDefault="003F3132" w:rsidP="003F3132">
      <w:pPr>
        <w:pStyle w:val="Odstavecseseznamem"/>
        <w:numPr>
          <w:ilvl w:val="0"/>
          <w:numId w:val="10"/>
        </w:numPr>
        <w:rPr>
          <w:color w:val="FF0000"/>
          <w:sz w:val="28"/>
          <w:szCs w:val="28"/>
        </w:rPr>
      </w:pPr>
      <w:r w:rsidRPr="003F3132">
        <w:rPr>
          <w:color w:val="FF0000"/>
          <w:sz w:val="28"/>
          <w:szCs w:val="28"/>
        </w:rPr>
        <w:t>Lassie se vrací – do 4. června</w:t>
      </w:r>
    </w:p>
    <w:p w:rsidR="003F3132" w:rsidRPr="003F3132" w:rsidRDefault="003F3132" w:rsidP="003F3132">
      <w:pPr>
        <w:pStyle w:val="Odstavecseseznamem"/>
        <w:numPr>
          <w:ilvl w:val="0"/>
          <w:numId w:val="10"/>
        </w:numPr>
        <w:rPr>
          <w:color w:val="FF0000"/>
          <w:sz w:val="28"/>
          <w:szCs w:val="28"/>
        </w:rPr>
      </w:pPr>
      <w:r w:rsidRPr="003F3132">
        <w:rPr>
          <w:color w:val="FF0000"/>
          <w:sz w:val="28"/>
          <w:szCs w:val="28"/>
        </w:rPr>
        <w:t>Mluvnice – slovesný způsob – do 4. června</w:t>
      </w:r>
    </w:p>
    <w:p w:rsidR="00C943E5" w:rsidRDefault="003F3132" w:rsidP="00C943E5">
      <w:pPr>
        <w:pStyle w:val="Odstavecseseznamem"/>
        <w:numPr>
          <w:ilvl w:val="0"/>
          <w:numId w:val="10"/>
        </w:numPr>
        <w:rPr>
          <w:color w:val="FF0000"/>
          <w:sz w:val="28"/>
          <w:szCs w:val="28"/>
        </w:rPr>
      </w:pPr>
      <w:r w:rsidRPr="003F3132">
        <w:rPr>
          <w:color w:val="FF0000"/>
          <w:sz w:val="28"/>
          <w:szCs w:val="28"/>
        </w:rPr>
        <w:t>Sklad</w:t>
      </w:r>
      <w:r>
        <w:rPr>
          <w:color w:val="FF0000"/>
          <w:sz w:val="28"/>
          <w:szCs w:val="28"/>
        </w:rPr>
        <w:t>ba</w:t>
      </w:r>
      <w:r w:rsidRPr="003F3132">
        <w:rPr>
          <w:color w:val="FF0000"/>
          <w:sz w:val="28"/>
          <w:szCs w:val="28"/>
        </w:rPr>
        <w:t xml:space="preserve"> – </w:t>
      </w:r>
      <w:proofErr w:type="gramStart"/>
      <w:r w:rsidRPr="003F3132">
        <w:rPr>
          <w:color w:val="FF0000"/>
          <w:sz w:val="28"/>
          <w:szCs w:val="28"/>
        </w:rPr>
        <w:t>přísudek - do</w:t>
      </w:r>
      <w:proofErr w:type="gramEnd"/>
      <w:r w:rsidRPr="003F3132">
        <w:rPr>
          <w:color w:val="FF0000"/>
          <w:sz w:val="28"/>
          <w:szCs w:val="28"/>
        </w:rPr>
        <w:t xml:space="preserve"> 12. června</w:t>
      </w:r>
    </w:p>
    <w:p w:rsidR="00C943E5" w:rsidRPr="00C943E5" w:rsidRDefault="00C943E5" w:rsidP="00C943E5">
      <w:pPr>
        <w:pStyle w:val="Odstavecseseznamem"/>
        <w:rPr>
          <w:color w:val="FF0000"/>
          <w:sz w:val="28"/>
          <w:szCs w:val="28"/>
        </w:rPr>
      </w:pPr>
    </w:p>
    <w:p w:rsidR="00A54371" w:rsidRDefault="00A54371" w:rsidP="00A54371">
      <w:pPr>
        <w:pStyle w:val="Odstavecseseznamem"/>
        <w:rPr>
          <w:sz w:val="28"/>
          <w:szCs w:val="28"/>
        </w:rPr>
      </w:pPr>
      <w:r>
        <w:rPr>
          <w:sz w:val="28"/>
          <w:szCs w:val="28"/>
        </w:rPr>
        <w:t xml:space="preserve">Procvičování shody </w:t>
      </w:r>
      <w:r w:rsidRPr="0080563C">
        <w:rPr>
          <w:b/>
          <w:sz w:val="28"/>
          <w:szCs w:val="28"/>
        </w:rPr>
        <w:t>podmětu s přísudkem</w:t>
      </w:r>
    </w:p>
    <w:p w:rsidR="00A54371" w:rsidRDefault="00A54371" w:rsidP="00A54371">
      <w:pPr>
        <w:pStyle w:val="Odstavecseseznamem"/>
        <w:rPr>
          <w:sz w:val="28"/>
          <w:szCs w:val="28"/>
        </w:rPr>
      </w:pPr>
    </w:p>
    <w:p w:rsidR="00A54371" w:rsidRDefault="001E6E65" w:rsidP="00A54371">
      <w:pPr>
        <w:pStyle w:val="Odstavecseseznamem"/>
        <w:rPr>
          <w:sz w:val="28"/>
          <w:szCs w:val="28"/>
        </w:rPr>
      </w:pPr>
      <w:hyperlink r:id="rId6" w:anchor="selid" w:history="1">
        <w:r w:rsidR="00553EAB" w:rsidRPr="001C7074">
          <w:rPr>
            <w:rStyle w:val="Hypertextovodkaz"/>
            <w:sz w:val="28"/>
            <w:szCs w:val="28"/>
          </w:rPr>
          <w:t>https://www.onlinecviceni.cz/exc/pub_list_exc.php?action=show&amp;class=6&amp;subject=%C4%8Cesk%C3%BD%20jazyk&amp;search1=05.+Z%C3%A1kladn%C3%AD+v%C4%9Btn%C3%A9+%C4%8Dleny#selid</w:t>
        </w:r>
      </w:hyperlink>
    </w:p>
    <w:p w:rsidR="00553EAB" w:rsidRDefault="00553EAB" w:rsidP="00553EAB">
      <w:pPr>
        <w:rPr>
          <w:sz w:val="28"/>
          <w:szCs w:val="28"/>
        </w:rPr>
      </w:pPr>
      <w:r>
        <w:rPr>
          <w:sz w:val="28"/>
          <w:szCs w:val="28"/>
        </w:rPr>
        <w:t>Vysvětlení shody přísudku s několikanásobným podmětem</w:t>
      </w:r>
      <w:r w:rsidR="001E6E65">
        <w:rPr>
          <w:sz w:val="28"/>
          <w:szCs w:val="28"/>
        </w:rPr>
        <w:t xml:space="preserve"> najdeš na následujícím odkazu</w:t>
      </w:r>
    </w:p>
    <w:p w:rsidR="00553EAB" w:rsidRDefault="001E6E65" w:rsidP="00A54371">
      <w:pPr>
        <w:pStyle w:val="Odstavecseseznamem"/>
        <w:rPr>
          <w:sz w:val="28"/>
          <w:szCs w:val="28"/>
        </w:rPr>
      </w:pPr>
      <w:hyperlink r:id="rId7" w:history="1">
        <w:r w:rsidR="00553EAB" w:rsidRPr="001C7074">
          <w:rPr>
            <w:rStyle w:val="Hypertextovodkaz"/>
            <w:sz w:val="28"/>
            <w:szCs w:val="28"/>
          </w:rPr>
          <w:t>https://edu.ceskatelevize.cz/shoda-prisudku-s-podmetem-5e442279e173fa6cb524ac41</w:t>
        </w:r>
      </w:hyperlink>
    </w:p>
    <w:p w:rsidR="00553EAB" w:rsidRPr="00A54371" w:rsidRDefault="00553EAB" w:rsidP="00A54371">
      <w:pPr>
        <w:pStyle w:val="Odstavecseseznamem"/>
        <w:rPr>
          <w:sz w:val="28"/>
          <w:szCs w:val="28"/>
        </w:rPr>
      </w:pPr>
      <w:r w:rsidRPr="00553EAB">
        <w:rPr>
          <w:sz w:val="28"/>
          <w:szCs w:val="28"/>
        </w:rPr>
        <w:cr/>
      </w:r>
    </w:p>
    <w:sectPr w:rsidR="00553EAB" w:rsidRPr="00A543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94A2A"/>
    <w:multiLevelType w:val="hybridMultilevel"/>
    <w:tmpl w:val="EE90A0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E0911CF"/>
    <w:multiLevelType w:val="hybridMultilevel"/>
    <w:tmpl w:val="C1C05D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2CD028B"/>
    <w:multiLevelType w:val="hybridMultilevel"/>
    <w:tmpl w:val="5CE4FADA"/>
    <w:lvl w:ilvl="0" w:tplc="DB92F42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4BE63CA"/>
    <w:multiLevelType w:val="hybridMultilevel"/>
    <w:tmpl w:val="76483FB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6F57B8E"/>
    <w:multiLevelType w:val="hybridMultilevel"/>
    <w:tmpl w:val="7DD617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F5B1269"/>
    <w:multiLevelType w:val="hybridMultilevel"/>
    <w:tmpl w:val="DE0270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7F464BB"/>
    <w:multiLevelType w:val="hybridMultilevel"/>
    <w:tmpl w:val="574EC4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87D0937"/>
    <w:multiLevelType w:val="hybridMultilevel"/>
    <w:tmpl w:val="034CC97C"/>
    <w:lvl w:ilvl="0" w:tplc="0C8A5638">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678A5CF9"/>
    <w:multiLevelType w:val="hybridMultilevel"/>
    <w:tmpl w:val="28E897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C603ACE"/>
    <w:multiLevelType w:val="hybridMultilevel"/>
    <w:tmpl w:val="E836EC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8"/>
  </w:num>
  <w:num w:numId="5">
    <w:abstractNumId w:val="6"/>
  </w:num>
  <w:num w:numId="6">
    <w:abstractNumId w:val="5"/>
  </w:num>
  <w:num w:numId="7">
    <w:abstractNumId w:val="9"/>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3D4"/>
    <w:rsid w:val="000A2DFE"/>
    <w:rsid w:val="001817C5"/>
    <w:rsid w:val="00181EA2"/>
    <w:rsid w:val="001E6E65"/>
    <w:rsid w:val="00330219"/>
    <w:rsid w:val="003F3132"/>
    <w:rsid w:val="00553EAB"/>
    <w:rsid w:val="00681207"/>
    <w:rsid w:val="0080563C"/>
    <w:rsid w:val="008A62ED"/>
    <w:rsid w:val="00937292"/>
    <w:rsid w:val="00A234CF"/>
    <w:rsid w:val="00A54371"/>
    <w:rsid w:val="00B35170"/>
    <w:rsid w:val="00BA38E8"/>
    <w:rsid w:val="00C943E5"/>
    <w:rsid w:val="00CA62F0"/>
    <w:rsid w:val="00D00AE6"/>
    <w:rsid w:val="00D233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9279E"/>
  <w15:chartTrackingRefBased/>
  <w15:docId w15:val="{4C25A198-C7C2-4BC8-8B0A-52946CCD1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81207"/>
    <w:pPr>
      <w:ind w:left="720"/>
      <w:contextualSpacing/>
    </w:pPr>
  </w:style>
  <w:style w:type="character" w:styleId="Hypertextovodkaz">
    <w:name w:val="Hyperlink"/>
    <w:basedOn w:val="Standardnpsmoodstavce"/>
    <w:uiPriority w:val="99"/>
    <w:unhideWhenUsed/>
    <w:rsid w:val="00553EAB"/>
    <w:rPr>
      <w:color w:val="0563C1" w:themeColor="hyperlink"/>
      <w:u w:val="single"/>
    </w:rPr>
  </w:style>
  <w:style w:type="character" w:styleId="Nevyeenzmnka">
    <w:name w:val="Unresolved Mention"/>
    <w:basedOn w:val="Standardnpsmoodstavce"/>
    <w:uiPriority w:val="99"/>
    <w:semiHidden/>
    <w:unhideWhenUsed/>
    <w:rsid w:val="00553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eskatelevize.cz/shoda-prisudku-s-podmetem-5e442279e173fa6cb524ac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nlinecviceni.cz/exc/pub_list_exc.php?action=show&amp;class=6&amp;subject=%C4%8Cesk%C3%BD%20jazyk&amp;search1=05.+Z%C3%A1kladn%C3%AD+v%C4%9Btn%C3%A9+%C4%8Dleny"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782</Words>
  <Characters>4618</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Rückerová</dc:creator>
  <cp:keywords/>
  <dc:description/>
  <cp:lastModifiedBy>Dagmar Rückerová</cp:lastModifiedBy>
  <cp:revision>9</cp:revision>
  <dcterms:created xsi:type="dcterms:W3CDTF">2020-05-30T13:50:00Z</dcterms:created>
  <dcterms:modified xsi:type="dcterms:W3CDTF">2020-05-30T17:13:00Z</dcterms:modified>
</cp:coreProperties>
</file>